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B7A60" w14:textId="613AD72F" w:rsidR="00B223B1" w:rsidRDefault="008237F4">
      <w:pPr>
        <w:pStyle w:val="Ttulo1"/>
        <w:ind w:left="1894" w:right="3325" w:firstLine="0"/>
        <w:jc w:val="center"/>
      </w:pPr>
      <w:r>
        <w:t>ANEXO</w:t>
      </w:r>
      <w:r>
        <w:rPr>
          <w:spacing w:val="-3"/>
        </w:rPr>
        <w:t xml:space="preserve"> </w:t>
      </w:r>
      <w:r>
        <w:t>IV</w:t>
      </w:r>
    </w:p>
    <w:p w14:paraId="67AB7A61" w14:textId="77777777" w:rsidR="00B223B1" w:rsidRDefault="008237F4">
      <w:pPr>
        <w:spacing w:before="162"/>
        <w:ind w:left="1894" w:right="323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CULTURAL</w:t>
      </w:r>
    </w:p>
    <w:p w14:paraId="67AB7A62" w14:textId="77777777" w:rsidR="00B223B1" w:rsidRDefault="00B223B1">
      <w:pPr>
        <w:pStyle w:val="Corpodetexto"/>
        <w:ind w:left="0"/>
        <w:rPr>
          <w:b/>
          <w:sz w:val="26"/>
        </w:rPr>
      </w:pPr>
    </w:p>
    <w:p w14:paraId="67AB7A63" w14:textId="77777777" w:rsidR="00B223B1" w:rsidRDefault="00B223B1">
      <w:pPr>
        <w:pStyle w:val="Corpodetexto"/>
        <w:spacing w:before="6"/>
        <w:ind w:left="0"/>
        <w:rPr>
          <w:b/>
          <w:sz w:val="23"/>
        </w:rPr>
      </w:pPr>
    </w:p>
    <w:p w14:paraId="67AB7A64" w14:textId="77777777" w:rsidR="00B223B1" w:rsidRDefault="008237F4">
      <w:pPr>
        <w:pStyle w:val="Corpodetexto"/>
        <w:spacing w:line="276" w:lineRule="auto"/>
        <w:ind w:right="1442"/>
        <w:jc w:val="both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[XX/2024]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 DE APOIO FINANCEIRO A AÇÕES CULTURAIS CONTEMPLADAS</w:t>
      </w:r>
      <w:r>
        <w:rPr>
          <w:spacing w:val="1"/>
        </w:rPr>
        <w:t xml:space="preserve"> </w:t>
      </w:r>
      <w:r>
        <w:t xml:space="preserve">PELO EDITAL </w:t>
      </w:r>
      <w:r>
        <w:rPr>
          <w:color w:val="FF0000"/>
        </w:rPr>
        <w:t xml:space="preserve">nº XX/2024 </w:t>
      </w:r>
      <w:r>
        <w:rPr>
          <w:i/>
        </w:rPr>
        <w:t xml:space="preserve">–, </w:t>
      </w:r>
      <w:r>
        <w:t>NOS TERMOS DA LEI Nº 14.399/2022 (PNAB), 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11.740/2023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PNAB)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11.453/2023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FOMENTO).</w:t>
      </w:r>
    </w:p>
    <w:p w14:paraId="67AB7A65" w14:textId="77777777" w:rsidR="00B223B1" w:rsidRDefault="00B223B1">
      <w:pPr>
        <w:pStyle w:val="Corpodetexto"/>
        <w:ind w:left="0"/>
        <w:rPr>
          <w:sz w:val="26"/>
        </w:rPr>
      </w:pPr>
    </w:p>
    <w:p w14:paraId="67AB7A66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211"/>
        <w:ind w:hanging="241"/>
        <w:jc w:val="both"/>
      </w:pPr>
      <w:r>
        <w:t>PARTES</w:t>
      </w:r>
    </w:p>
    <w:p w14:paraId="67AB7A67" w14:textId="7D657D54" w:rsidR="00B223B1" w:rsidRDefault="008237F4">
      <w:pPr>
        <w:pStyle w:val="PargrafodaLista"/>
        <w:numPr>
          <w:ilvl w:val="1"/>
          <w:numId w:val="12"/>
        </w:numPr>
        <w:tabs>
          <w:tab w:val="left" w:pos="488"/>
        </w:tabs>
        <w:spacing w:before="14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O MUNICÍPIO DE SAPIRANGA, neste ato representado por</w:t>
      </w:r>
      <w:r>
        <w:rPr>
          <w:spacing w:val="1"/>
          <w:sz w:val="24"/>
        </w:rPr>
        <w:t xml:space="preserve"> </w:t>
      </w:r>
      <w:r>
        <w:rPr>
          <w:sz w:val="24"/>
        </w:rPr>
        <w:t>[AUTORIDADE QUE</w:t>
      </w:r>
      <w:r>
        <w:rPr>
          <w:spacing w:val="1"/>
          <w:sz w:val="24"/>
        </w:rPr>
        <w:t xml:space="preserve"> </w:t>
      </w:r>
      <w:r>
        <w:rPr>
          <w:sz w:val="24"/>
        </w:rPr>
        <w:t>ASSINARÁ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FEDERATIVO],</w:t>
      </w:r>
      <w:r>
        <w:rPr>
          <w:spacing w:val="1"/>
          <w:sz w:val="24"/>
        </w:rPr>
        <w:t xml:space="preserve"> </w:t>
      </w:r>
      <w:r>
        <w:rPr>
          <w:sz w:val="24"/>
        </w:rPr>
        <w:t>Senhor(a)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ASSINARÁ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FEDERATIVO],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CONTEMPLADO],</w:t>
      </w:r>
      <w:r>
        <w:rPr>
          <w:spacing w:val="1"/>
          <w:sz w:val="24"/>
        </w:rPr>
        <w:t xml:space="preserve"> </w:t>
      </w:r>
      <w:r>
        <w:rPr>
          <w:sz w:val="24"/>
        </w:rPr>
        <w:t>portador(a)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RG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RG],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EXPEDIDOR], CPF nº [INDICAR Nº DO CPF], residente e domiciliado(a) à [INDICAR</w:t>
      </w:r>
      <w:r>
        <w:rPr>
          <w:spacing w:val="1"/>
          <w:sz w:val="24"/>
        </w:rPr>
        <w:t xml:space="preserve"> </w:t>
      </w:r>
      <w:r>
        <w:rPr>
          <w:sz w:val="24"/>
        </w:rPr>
        <w:t>ENDEREÇO],</w:t>
      </w:r>
      <w:r>
        <w:rPr>
          <w:spacing w:val="1"/>
          <w:sz w:val="24"/>
        </w:rPr>
        <w:t xml:space="preserve"> </w:t>
      </w:r>
      <w:r>
        <w:rPr>
          <w:sz w:val="24"/>
        </w:rPr>
        <w:t>CEP: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CEP],</w:t>
      </w:r>
      <w:r>
        <w:rPr>
          <w:spacing w:val="1"/>
          <w:sz w:val="24"/>
        </w:rPr>
        <w:t xml:space="preserve"> </w:t>
      </w:r>
      <w:r>
        <w:rPr>
          <w:sz w:val="24"/>
        </w:rPr>
        <w:t>telefones: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TELEFONES],</w:t>
      </w:r>
      <w:r>
        <w:rPr>
          <w:spacing w:val="1"/>
          <w:sz w:val="24"/>
        </w:rPr>
        <w:t xml:space="preserve"> </w:t>
      </w:r>
      <w:r>
        <w:rPr>
          <w:sz w:val="24"/>
        </w:rPr>
        <w:t>resolvem</w:t>
      </w:r>
      <w:r>
        <w:rPr>
          <w:spacing w:val="1"/>
          <w:sz w:val="24"/>
        </w:rPr>
        <w:t xml:space="preserve"> </w:t>
      </w:r>
      <w:r>
        <w:rPr>
          <w:sz w:val="24"/>
        </w:rPr>
        <w:t>firmar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condições:</w:t>
      </w:r>
    </w:p>
    <w:p w14:paraId="67AB7A68" w14:textId="77777777" w:rsidR="00B223B1" w:rsidRDefault="00B223B1">
      <w:pPr>
        <w:pStyle w:val="Corpodetexto"/>
        <w:ind w:left="0"/>
        <w:rPr>
          <w:sz w:val="26"/>
        </w:rPr>
      </w:pPr>
    </w:p>
    <w:p w14:paraId="67AB7A69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188"/>
        <w:ind w:hanging="241"/>
        <w:jc w:val="both"/>
      </w:pPr>
      <w:r>
        <w:t>PROCEDIMENTO</w:t>
      </w:r>
    </w:p>
    <w:p w14:paraId="67AB7A6A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80"/>
        </w:tabs>
        <w:spacing w:before="142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Este Termo de Execução Cultural é instrumento da modalidade de fomento à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 ações culturais de que trata o inciso I do art. 8 do Decreto 11.453/2023, celebrado com</w:t>
      </w:r>
      <w:r>
        <w:rPr>
          <w:spacing w:val="1"/>
          <w:sz w:val="24"/>
        </w:rPr>
        <w:t xml:space="preserve"> </w:t>
      </w:r>
      <w:r>
        <w:rPr>
          <w:sz w:val="24"/>
        </w:rPr>
        <w:t>agente cultural selecionado nos termos da LEI Nº 14.399/2022 (PNAB), DO DECRETO N.</w:t>
      </w:r>
      <w:r>
        <w:rPr>
          <w:spacing w:val="1"/>
          <w:sz w:val="24"/>
        </w:rPr>
        <w:t xml:space="preserve"> </w:t>
      </w:r>
      <w:r>
        <w:rPr>
          <w:sz w:val="24"/>
        </w:rPr>
        <w:t>11.740/2023</w:t>
      </w:r>
      <w:r>
        <w:rPr>
          <w:spacing w:val="1"/>
          <w:sz w:val="24"/>
        </w:rPr>
        <w:t xml:space="preserve"> </w:t>
      </w:r>
      <w:r>
        <w:rPr>
          <w:sz w:val="24"/>
        </w:rPr>
        <w:t>(DECRETO</w:t>
      </w:r>
      <w:r>
        <w:rPr>
          <w:spacing w:val="1"/>
          <w:sz w:val="24"/>
        </w:rPr>
        <w:t xml:space="preserve"> </w:t>
      </w:r>
      <w:r>
        <w:rPr>
          <w:sz w:val="24"/>
        </w:rPr>
        <w:t>PNAB)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11.453/2023</w:t>
      </w:r>
      <w:r>
        <w:rPr>
          <w:spacing w:val="1"/>
          <w:sz w:val="24"/>
        </w:rPr>
        <w:t xml:space="preserve"> </w:t>
      </w:r>
      <w:r>
        <w:rPr>
          <w:sz w:val="24"/>
        </w:rPr>
        <w:t>(DECRETO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FOMENTO).</w:t>
      </w:r>
    </w:p>
    <w:p w14:paraId="67AB7A6B" w14:textId="77777777" w:rsidR="00B223B1" w:rsidRDefault="00B223B1">
      <w:pPr>
        <w:pStyle w:val="Corpodetexto"/>
        <w:ind w:left="0"/>
        <w:rPr>
          <w:sz w:val="26"/>
        </w:rPr>
      </w:pPr>
    </w:p>
    <w:p w14:paraId="67AB7A6C" w14:textId="77777777" w:rsidR="00B223B1" w:rsidRDefault="00B223B1">
      <w:pPr>
        <w:pStyle w:val="Corpodetexto"/>
        <w:spacing w:before="6"/>
        <w:ind w:left="0"/>
        <w:rPr>
          <w:sz w:val="21"/>
        </w:rPr>
      </w:pPr>
    </w:p>
    <w:p w14:paraId="67AB7A6D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0"/>
        <w:ind w:hanging="241"/>
        <w:jc w:val="both"/>
      </w:pPr>
      <w:r>
        <w:t>OBJETO</w:t>
      </w:r>
    </w:p>
    <w:p w14:paraId="67AB7A6E" w14:textId="77777777" w:rsidR="00B223B1" w:rsidRDefault="008237F4">
      <w:pPr>
        <w:pStyle w:val="Corpodetexto"/>
        <w:spacing w:before="140" w:line="276" w:lineRule="auto"/>
        <w:ind w:right="1443"/>
        <w:jc w:val="both"/>
      </w:pPr>
      <w:r>
        <w:t>3.1. Este Termo de Execução Cultural tem por objeto a concessão de apoio financeiro ao</w:t>
      </w:r>
      <w:r>
        <w:rPr>
          <w:spacing w:val="1"/>
        </w:rPr>
        <w:t xml:space="preserve"> </w:t>
      </w:r>
      <w:r>
        <w:t>projeto cultural [INDICAR NOME DO PROJETO], contemplado no conforme processo</w:t>
      </w:r>
      <w:r>
        <w:rPr>
          <w:spacing w:val="1"/>
        </w:rPr>
        <w:t xml:space="preserve"> </w:t>
      </w:r>
      <w:r>
        <w:t>administrativo nº</w:t>
      </w:r>
      <w:r>
        <w:rPr>
          <w:spacing w:val="1"/>
        </w:rPr>
        <w:t xml:space="preserve"> </w:t>
      </w:r>
      <w:r>
        <w:t>[INDICAR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 PROCESSO].</w:t>
      </w:r>
    </w:p>
    <w:p w14:paraId="67AB7A6F" w14:textId="77777777" w:rsidR="00B223B1" w:rsidRDefault="00B223B1">
      <w:pPr>
        <w:pStyle w:val="Corpodetexto"/>
        <w:ind w:left="0"/>
        <w:rPr>
          <w:sz w:val="26"/>
        </w:rPr>
      </w:pPr>
    </w:p>
    <w:p w14:paraId="67AB7A70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209"/>
        <w:ind w:hanging="241"/>
        <w:jc w:val="both"/>
      </w:pPr>
      <w:r>
        <w:t>RECURSOS</w:t>
      </w:r>
      <w:r>
        <w:rPr>
          <w:spacing w:val="-5"/>
        </w:rPr>
        <w:t xml:space="preserve"> </w:t>
      </w:r>
      <w:r>
        <w:t>FINANCEIROS</w:t>
      </w:r>
    </w:p>
    <w:p w14:paraId="67AB7A71" w14:textId="77777777" w:rsidR="00B223B1" w:rsidRDefault="008237F4">
      <w:pPr>
        <w:pStyle w:val="PargrafodaLista"/>
        <w:numPr>
          <w:ilvl w:val="1"/>
          <w:numId w:val="11"/>
        </w:numPr>
        <w:tabs>
          <w:tab w:val="left" w:pos="534"/>
        </w:tabs>
        <w:spacing w:before="142"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Os recursos financeiros para a execução do presente termo totalizam o montante de R$</w:t>
      </w:r>
      <w:r>
        <w:rPr>
          <w:spacing w:val="1"/>
          <w:sz w:val="24"/>
        </w:rPr>
        <w:t xml:space="preserve"> </w:t>
      </w:r>
      <w:r>
        <w:rPr>
          <w:sz w:val="24"/>
        </w:rPr>
        <w:t>[INDICAR VALOR EM NÚMERO ARÁBICO] ([INDICAR VALOR POR EXTENSO]</w:t>
      </w:r>
      <w:r>
        <w:rPr>
          <w:spacing w:val="1"/>
          <w:sz w:val="24"/>
        </w:rPr>
        <w:t xml:space="preserve"> </w:t>
      </w:r>
      <w:r>
        <w:rPr>
          <w:sz w:val="24"/>
        </w:rPr>
        <w:t>reais).</w:t>
      </w:r>
    </w:p>
    <w:p w14:paraId="67AB7A72" w14:textId="77777777" w:rsidR="00B223B1" w:rsidRDefault="008237F4">
      <w:pPr>
        <w:pStyle w:val="PargrafodaLista"/>
        <w:numPr>
          <w:ilvl w:val="1"/>
          <w:numId w:val="11"/>
        </w:numPr>
        <w:tabs>
          <w:tab w:val="left" w:pos="590"/>
        </w:tabs>
        <w:spacing w:before="98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[NOME DO BANCO], Agência [INDICAR AGÊNCIA], Conta Corrente nº [INDICAR</w:t>
      </w:r>
      <w:r>
        <w:rPr>
          <w:spacing w:val="1"/>
          <w:sz w:val="24"/>
        </w:rPr>
        <w:t xml:space="preserve"> </w:t>
      </w:r>
      <w:r>
        <w:rPr>
          <w:sz w:val="24"/>
        </w:rPr>
        <w:t>CONTA],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movimentação.</w:t>
      </w:r>
    </w:p>
    <w:p w14:paraId="67AB7A73" w14:textId="77777777" w:rsidR="00B223B1" w:rsidRDefault="00B223B1">
      <w:pPr>
        <w:spacing w:line="276" w:lineRule="auto"/>
        <w:jc w:val="both"/>
        <w:rPr>
          <w:sz w:val="24"/>
        </w:rPr>
        <w:sectPr w:rsidR="00B223B1">
          <w:headerReference w:type="default" r:id="rId7"/>
          <w:type w:val="continuous"/>
          <w:pgSz w:w="11910" w:h="16840"/>
          <w:pgMar w:top="1360" w:right="0" w:bottom="280" w:left="1440" w:header="720" w:footer="720" w:gutter="0"/>
          <w:cols w:space="720"/>
        </w:sectPr>
      </w:pPr>
    </w:p>
    <w:p w14:paraId="67AB7A74" w14:textId="295E07A2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ind w:hanging="241"/>
      </w:pPr>
      <w:r>
        <w:lastRenderedPageBreak/>
        <w:t>APLICAÇÃO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</w:p>
    <w:p w14:paraId="67AB7A75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94"/>
        </w:tabs>
        <w:spacing w:before="142" w:line="276" w:lineRule="auto"/>
        <w:ind w:left="101" w:right="1439" w:firstLine="0"/>
        <w:rPr>
          <w:sz w:val="24"/>
        </w:rPr>
      </w:pPr>
      <w:r>
        <w:rPr>
          <w:sz w:val="24"/>
        </w:rPr>
        <w:t>Os</w:t>
      </w:r>
      <w:r>
        <w:rPr>
          <w:spacing w:val="29"/>
          <w:sz w:val="24"/>
        </w:rPr>
        <w:t xml:space="preserve"> </w:t>
      </w:r>
      <w:r>
        <w:rPr>
          <w:sz w:val="24"/>
        </w:rPr>
        <w:t>rendimentos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ativos</w:t>
      </w:r>
      <w:r>
        <w:rPr>
          <w:spacing w:val="3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31"/>
          <w:sz w:val="24"/>
        </w:rPr>
        <w:t xml:space="preserve"> </w:t>
      </w:r>
      <w:r>
        <w:rPr>
          <w:sz w:val="24"/>
        </w:rPr>
        <w:t>poderão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28"/>
          <w:sz w:val="24"/>
        </w:rPr>
        <w:t xml:space="preserve"> </w:t>
      </w:r>
      <w:r>
        <w:rPr>
          <w:sz w:val="24"/>
        </w:rPr>
        <w:t>aplicados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alcance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objeto,</w:t>
      </w:r>
      <w:r>
        <w:rPr>
          <w:spacing w:val="-57"/>
          <w:sz w:val="24"/>
        </w:rPr>
        <w:t xml:space="preserve"> </w:t>
      </w:r>
      <w:r>
        <w:rPr>
          <w:sz w:val="24"/>
        </w:rPr>
        <w:t>sem a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3"/>
          <w:sz w:val="24"/>
        </w:rPr>
        <w:t xml:space="preserve"> </w:t>
      </w:r>
      <w:r>
        <w:rPr>
          <w:sz w:val="24"/>
        </w:rPr>
        <w:t>prévia.</w:t>
      </w:r>
    </w:p>
    <w:p w14:paraId="67AB7A76" w14:textId="77777777" w:rsidR="00B223B1" w:rsidRDefault="00B223B1">
      <w:pPr>
        <w:pStyle w:val="Corpodetexto"/>
        <w:ind w:left="0"/>
        <w:rPr>
          <w:sz w:val="26"/>
        </w:rPr>
      </w:pPr>
    </w:p>
    <w:p w14:paraId="67AB7A77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208"/>
        <w:ind w:hanging="241"/>
      </w:pPr>
      <w:r>
        <w:t>OBRIGAÇÕES</w:t>
      </w:r>
    </w:p>
    <w:p w14:paraId="67AB7A78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62"/>
        </w:tabs>
        <w:spacing w:before="142"/>
        <w:ind w:left="462" w:hanging="361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 Municipal de</w:t>
      </w:r>
      <w:r>
        <w:rPr>
          <w:spacing w:val="-4"/>
          <w:sz w:val="24"/>
        </w:rPr>
        <w:t xml:space="preserve"> </w:t>
      </w:r>
      <w:r>
        <w:rPr>
          <w:sz w:val="24"/>
        </w:rPr>
        <w:t>Sapiranga:</w:t>
      </w:r>
    </w:p>
    <w:p w14:paraId="67AB7A79" w14:textId="77777777" w:rsidR="00B223B1" w:rsidRDefault="008237F4">
      <w:pPr>
        <w:pStyle w:val="PargrafodaLista"/>
        <w:numPr>
          <w:ilvl w:val="0"/>
          <w:numId w:val="10"/>
        </w:numPr>
        <w:tabs>
          <w:tab w:val="left" w:pos="322"/>
        </w:tabs>
        <w:spacing w:before="140"/>
        <w:ind w:hanging="221"/>
        <w:rPr>
          <w:sz w:val="24"/>
        </w:rPr>
      </w:pPr>
      <w:r>
        <w:rPr>
          <w:sz w:val="24"/>
        </w:rPr>
        <w:t>transferir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CULTURAL;</w:t>
      </w:r>
    </w:p>
    <w:p w14:paraId="67AB7A7A" w14:textId="77777777" w:rsidR="00B223B1" w:rsidRDefault="008237F4">
      <w:pPr>
        <w:pStyle w:val="PargrafodaLista"/>
        <w:numPr>
          <w:ilvl w:val="0"/>
          <w:numId w:val="10"/>
        </w:numPr>
        <w:tabs>
          <w:tab w:val="left" w:pos="496"/>
        </w:tabs>
        <w:spacing w:before="142" w:line="276" w:lineRule="auto"/>
        <w:ind w:left="101" w:right="1448" w:firstLine="0"/>
        <w:rPr>
          <w:sz w:val="24"/>
        </w:rPr>
      </w:pPr>
      <w:r>
        <w:rPr>
          <w:sz w:val="24"/>
        </w:rPr>
        <w:t>orientar</w:t>
      </w:r>
      <w:r>
        <w:rPr>
          <w:spacing w:val="33"/>
          <w:sz w:val="24"/>
        </w:rPr>
        <w:t xml:space="preserve"> </w:t>
      </w:r>
      <w:r>
        <w:rPr>
          <w:sz w:val="24"/>
        </w:rPr>
        <w:t>o(a)</w:t>
      </w:r>
      <w:r>
        <w:rPr>
          <w:spacing w:val="33"/>
          <w:sz w:val="24"/>
        </w:rPr>
        <w:t xml:space="preserve"> </w:t>
      </w:r>
      <w:r>
        <w:rPr>
          <w:sz w:val="24"/>
        </w:rPr>
        <w:t>AGENTE</w:t>
      </w:r>
      <w:r>
        <w:rPr>
          <w:spacing w:val="32"/>
          <w:sz w:val="24"/>
        </w:rPr>
        <w:t xml:space="preserve"> </w:t>
      </w:r>
      <w:r>
        <w:rPr>
          <w:sz w:val="24"/>
        </w:rPr>
        <w:t>CULTURAL</w:t>
      </w:r>
      <w:r>
        <w:rPr>
          <w:spacing w:val="32"/>
          <w:sz w:val="24"/>
        </w:rPr>
        <w:t xml:space="preserve"> </w:t>
      </w:r>
      <w:r>
        <w:rPr>
          <w:sz w:val="24"/>
        </w:rPr>
        <w:t>sobre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dos recursos concedidos;</w:t>
      </w:r>
    </w:p>
    <w:p w14:paraId="67AB7A7B" w14:textId="3986044A" w:rsidR="00B223B1" w:rsidRDefault="008237F4">
      <w:pPr>
        <w:pStyle w:val="PargrafodaLista"/>
        <w:numPr>
          <w:ilvl w:val="0"/>
          <w:numId w:val="10"/>
        </w:numPr>
        <w:tabs>
          <w:tab w:val="left" w:pos="560"/>
        </w:tabs>
        <w:spacing w:line="276" w:lineRule="auto"/>
        <w:ind w:left="101" w:right="1445" w:firstLine="0"/>
        <w:rPr>
          <w:sz w:val="24"/>
        </w:rPr>
      </w:pPr>
      <w:r>
        <w:rPr>
          <w:sz w:val="24"/>
        </w:rPr>
        <w:t>analisar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emitir</w:t>
      </w:r>
      <w:r>
        <w:rPr>
          <w:spacing w:val="17"/>
          <w:sz w:val="24"/>
        </w:rPr>
        <w:t xml:space="preserve"> </w:t>
      </w:r>
      <w:r>
        <w:rPr>
          <w:sz w:val="24"/>
        </w:rPr>
        <w:t>parecer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7AB7A7C" w14:textId="77777777" w:rsidR="00B223B1" w:rsidRDefault="008237F4">
      <w:pPr>
        <w:pStyle w:val="PargrafodaLista"/>
        <w:numPr>
          <w:ilvl w:val="0"/>
          <w:numId w:val="10"/>
        </w:numPr>
        <w:tabs>
          <w:tab w:val="left" w:pos="496"/>
        </w:tabs>
        <w:spacing w:before="100"/>
        <w:ind w:left="495" w:hanging="395"/>
        <w:rPr>
          <w:sz w:val="24"/>
        </w:rPr>
      </w:pPr>
      <w:r>
        <w:rPr>
          <w:sz w:val="24"/>
        </w:rPr>
        <w:t>zelar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fiel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cultural;</w:t>
      </w:r>
    </w:p>
    <w:p w14:paraId="67AB7A7D" w14:textId="77777777" w:rsidR="00B223B1" w:rsidRDefault="008237F4">
      <w:pPr>
        <w:pStyle w:val="PargrafodaLista"/>
        <w:numPr>
          <w:ilvl w:val="0"/>
          <w:numId w:val="10"/>
        </w:numPr>
        <w:tabs>
          <w:tab w:val="left" w:pos="416"/>
        </w:tabs>
        <w:spacing w:before="140"/>
        <w:ind w:left="415" w:hanging="315"/>
        <w:rPr>
          <w:sz w:val="24"/>
        </w:rPr>
      </w:pPr>
      <w:r>
        <w:rPr>
          <w:sz w:val="24"/>
        </w:rPr>
        <w:t>adotar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saneadoras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corretivas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3"/>
          <w:sz w:val="24"/>
        </w:rPr>
        <w:t xml:space="preserve"> </w:t>
      </w:r>
      <w:r>
        <w:rPr>
          <w:sz w:val="24"/>
        </w:rPr>
        <w:t>inadimplemento;</w:t>
      </w:r>
    </w:p>
    <w:p w14:paraId="67AB7A7E" w14:textId="77777777" w:rsidR="00B223B1" w:rsidRDefault="008237F4">
      <w:pPr>
        <w:pStyle w:val="PargrafodaLista"/>
        <w:numPr>
          <w:ilvl w:val="0"/>
          <w:numId w:val="10"/>
        </w:numPr>
        <w:tabs>
          <w:tab w:val="left" w:pos="524"/>
        </w:tabs>
        <w:spacing w:before="142" w:line="276" w:lineRule="auto"/>
        <w:ind w:left="101" w:right="1449" w:firstLine="0"/>
        <w:rPr>
          <w:sz w:val="24"/>
        </w:rPr>
      </w:pPr>
      <w:r>
        <w:rPr>
          <w:sz w:val="24"/>
        </w:rPr>
        <w:t>monitorar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pelo(a)</w:t>
      </w:r>
      <w:r>
        <w:rPr>
          <w:spacing w:val="26"/>
          <w:sz w:val="24"/>
        </w:rPr>
        <w:t xml:space="preserve"> </w:t>
      </w:r>
      <w:r>
        <w:rPr>
          <w:sz w:val="24"/>
        </w:rPr>
        <w:t>AGENTE</w:t>
      </w:r>
      <w:r>
        <w:rPr>
          <w:spacing w:val="25"/>
          <w:sz w:val="24"/>
        </w:rPr>
        <w:t xml:space="preserve"> </w:t>
      </w:r>
      <w:r>
        <w:rPr>
          <w:sz w:val="24"/>
        </w:rPr>
        <w:t>CULTURAL</w:t>
      </w:r>
      <w:r>
        <w:rPr>
          <w:spacing w:val="23"/>
          <w:sz w:val="24"/>
        </w:rPr>
        <w:t xml:space="preserve"> </w:t>
      </w:r>
      <w:r>
        <w:rPr>
          <w:sz w:val="24"/>
        </w:rPr>
        <w:t>das</w:t>
      </w:r>
      <w:r>
        <w:rPr>
          <w:spacing w:val="2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6"/>
          <w:sz w:val="24"/>
        </w:rPr>
        <w:t xml:space="preserve"> </w:t>
      </w:r>
      <w:r>
        <w:rPr>
          <w:sz w:val="24"/>
        </w:rPr>
        <w:t>previstas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CLÁUSULA</w:t>
      </w:r>
      <w:r>
        <w:rPr>
          <w:spacing w:val="-1"/>
          <w:sz w:val="24"/>
        </w:rPr>
        <w:t xml:space="preserve"> </w:t>
      </w:r>
      <w:r>
        <w:rPr>
          <w:sz w:val="24"/>
        </w:rPr>
        <w:t>6.2.</w:t>
      </w:r>
    </w:p>
    <w:p w14:paraId="67AB7A7F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62"/>
        </w:tabs>
        <w:ind w:left="462" w:hanging="361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 do(a)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CULTURAL:</w:t>
      </w:r>
    </w:p>
    <w:p w14:paraId="67AB7A80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322"/>
        </w:tabs>
        <w:spacing w:before="140"/>
        <w:ind w:hanging="221"/>
        <w:rPr>
          <w:sz w:val="24"/>
        </w:rPr>
      </w:pPr>
      <w:r>
        <w:rPr>
          <w:sz w:val="24"/>
        </w:rPr>
        <w:t>executar 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aprovada;</w:t>
      </w:r>
    </w:p>
    <w:p w14:paraId="67AB7A81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402"/>
        </w:tabs>
        <w:spacing w:before="142"/>
        <w:ind w:left="401" w:hanging="301"/>
        <w:jc w:val="both"/>
        <w:rPr>
          <w:sz w:val="24"/>
        </w:rPr>
      </w:pPr>
      <w:r>
        <w:rPr>
          <w:sz w:val="24"/>
        </w:rPr>
        <w:t>aplicar 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 na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ação</w:t>
      </w:r>
      <w:r>
        <w:rPr>
          <w:spacing w:val="-3"/>
          <w:sz w:val="24"/>
        </w:rPr>
        <w:t xml:space="preserve"> </w:t>
      </w:r>
      <w:r>
        <w:rPr>
          <w:sz w:val="24"/>
        </w:rPr>
        <w:t>cultural;</w:t>
      </w:r>
    </w:p>
    <w:p w14:paraId="67AB7A82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544"/>
        </w:tabs>
        <w:spacing w:before="14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depositados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57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2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Termo</w:t>
      </w:r>
      <w:r>
        <w:rPr>
          <w:spacing w:val="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7AB7A83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520"/>
        </w:tabs>
        <w:spacing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facilitar o monitoramento, o controle e supervisão do termo de execução cultural bem</w:t>
      </w:r>
      <w:r>
        <w:rPr>
          <w:spacing w:val="1"/>
          <w:sz w:val="24"/>
        </w:rPr>
        <w:t xml:space="preserve"> </w:t>
      </w:r>
      <w:r>
        <w:rPr>
          <w:sz w:val="24"/>
        </w:rPr>
        <w:t>como o acesso</w:t>
      </w:r>
      <w:r>
        <w:rPr>
          <w:spacing w:val="-1"/>
          <w:sz w:val="24"/>
        </w:rPr>
        <w:t xml:space="preserve"> </w:t>
      </w:r>
      <w:r>
        <w:rPr>
          <w:sz w:val="24"/>
        </w:rPr>
        <w:t>ao local</w:t>
      </w:r>
      <w:r>
        <w:rPr>
          <w:spacing w:val="1"/>
          <w:sz w:val="24"/>
        </w:rPr>
        <w:t xml:space="preserve"> </w:t>
      </w:r>
      <w:r>
        <w:rPr>
          <w:sz w:val="24"/>
        </w:rPr>
        <w:t>de realização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ação cultural;</w:t>
      </w:r>
    </w:p>
    <w:p w14:paraId="67AB7A84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476"/>
        </w:tabs>
        <w:spacing w:before="100" w:line="276" w:lineRule="auto"/>
        <w:ind w:left="101" w:right="1437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Sapiranga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Execução do Objeto </w:t>
      </w:r>
      <w:r>
        <w:rPr>
          <w:color w:val="FF0000"/>
          <w:sz w:val="24"/>
        </w:rPr>
        <w:t>[NOME DO PROJETO]</w:t>
      </w:r>
      <w:r>
        <w:rPr>
          <w:sz w:val="24"/>
        </w:rPr>
        <w:t>, apresentado no prazo máximo de 30 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 término da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2"/>
          <w:sz w:val="24"/>
        </w:rPr>
        <w:t xml:space="preserve"> </w:t>
      </w:r>
      <w:r>
        <w:rPr>
          <w:sz w:val="24"/>
        </w:rPr>
        <w:t>do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7AB7A85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534"/>
        </w:tabs>
        <w:spacing w:line="276" w:lineRule="auto"/>
        <w:ind w:left="101" w:right="1446" w:firstLine="0"/>
        <w:jc w:val="both"/>
        <w:rPr>
          <w:sz w:val="24"/>
        </w:rPr>
      </w:pPr>
      <w:r>
        <w:rPr>
          <w:sz w:val="24"/>
        </w:rPr>
        <w:t>atender a qualquer solicitação regular feita pela Prefeitura Municipal de Sapiranga a</w:t>
      </w:r>
      <w:r>
        <w:rPr>
          <w:spacing w:val="1"/>
          <w:sz w:val="24"/>
        </w:rPr>
        <w:t xml:space="preserve"> </w:t>
      </w:r>
      <w:r>
        <w:rPr>
          <w:sz w:val="24"/>
        </w:rPr>
        <w:t>contar do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notificação;</w:t>
      </w:r>
    </w:p>
    <w:p w14:paraId="67AB7A86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606"/>
        </w:tabs>
        <w:spacing w:before="100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divulgar nos meios de comunicação a informação de que a ação cultural aprovada é</w:t>
      </w:r>
      <w:r>
        <w:rPr>
          <w:spacing w:val="1"/>
          <w:sz w:val="24"/>
        </w:rPr>
        <w:t xml:space="preserve"> </w:t>
      </w:r>
      <w:r>
        <w:rPr>
          <w:sz w:val="24"/>
        </w:rPr>
        <w:t>apoiada com recursos da Política Nacional Aldir Blanc de Fomento à Cultura - PNAB,</w:t>
      </w:r>
      <w:r>
        <w:rPr>
          <w:spacing w:val="1"/>
          <w:sz w:val="24"/>
        </w:rPr>
        <w:t xml:space="preserve"> </w:t>
      </w:r>
      <w:r>
        <w:rPr>
          <w:sz w:val="24"/>
        </w:rPr>
        <w:t>incluindo as marcas do Governo Federal, de acordo com as orientações técnicas do manual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marcas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Cultura,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vedações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9.504/1997</w:t>
      </w:r>
      <w:r>
        <w:rPr>
          <w:spacing w:val="-3"/>
          <w:sz w:val="24"/>
        </w:rPr>
        <w:t xml:space="preserve"> </w:t>
      </w:r>
      <w:r>
        <w:rPr>
          <w:sz w:val="24"/>
        </w:rPr>
        <w:t>(Lei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Eleições)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três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antecedem as</w:t>
      </w:r>
      <w:r>
        <w:rPr>
          <w:spacing w:val="-2"/>
          <w:sz w:val="24"/>
        </w:rPr>
        <w:t xml:space="preserve"> </w:t>
      </w:r>
      <w:r>
        <w:rPr>
          <w:sz w:val="24"/>
        </w:rPr>
        <w:t>eleições;</w:t>
      </w:r>
    </w:p>
    <w:p w14:paraId="67AB7A87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666"/>
        </w:tabs>
        <w:spacing w:before="97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não realizar despesa em data anterior ou posterior à vigência deste termo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7AB7A88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500"/>
        </w:tabs>
        <w:spacing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guardar a documentação referente à prestação de informações e financeira pelo prazo 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fim</w:t>
      </w:r>
      <w:r>
        <w:rPr>
          <w:spacing w:val="-1"/>
          <w:sz w:val="24"/>
        </w:rPr>
        <w:t xml:space="preserve"> </w:t>
      </w:r>
      <w:r>
        <w:rPr>
          <w:sz w:val="24"/>
        </w:rPr>
        <w:t>da 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 Termo de Execução Cultural;</w:t>
      </w:r>
    </w:p>
    <w:p w14:paraId="67AB7A89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416"/>
        </w:tabs>
        <w:ind w:left="415" w:hanging="315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utilizar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 diversa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cultural;</w:t>
      </w:r>
    </w:p>
    <w:p w14:paraId="67AB7A8A" w14:textId="77777777" w:rsidR="00B223B1" w:rsidRDefault="00B223B1">
      <w:pPr>
        <w:jc w:val="both"/>
        <w:rPr>
          <w:sz w:val="24"/>
        </w:rPr>
        <w:sectPr w:rsidR="00B223B1">
          <w:pgSz w:w="11910" w:h="16840"/>
          <w:pgMar w:top="1360" w:right="0" w:bottom="280" w:left="1440" w:header="720" w:footer="720" w:gutter="0"/>
          <w:cols w:space="720"/>
        </w:sectPr>
      </w:pPr>
    </w:p>
    <w:p w14:paraId="67AB7A8B" w14:textId="1757985D" w:rsidR="00B223B1" w:rsidRDefault="008237F4">
      <w:pPr>
        <w:pStyle w:val="PargrafodaLista"/>
        <w:numPr>
          <w:ilvl w:val="0"/>
          <w:numId w:val="9"/>
        </w:numPr>
        <w:tabs>
          <w:tab w:val="left" w:pos="512"/>
        </w:tabs>
        <w:spacing w:before="62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lastRenderedPageBreak/>
        <w:t>encaminhar os documentos do novo dirigente, bem como nova ata de eleição ou termo</w:t>
      </w:r>
      <w:r>
        <w:rPr>
          <w:spacing w:val="1"/>
          <w:sz w:val="24"/>
        </w:rPr>
        <w:t xml:space="preserve"> </w:t>
      </w:r>
      <w:r>
        <w:rPr>
          <w:sz w:val="24"/>
        </w:rPr>
        <w:t>de posse, em caso de falecimento ou substituição de dirigente da entidade cultural, caso seja</w:t>
      </w:r>
      <w:r>
        <w:rPr>
          <w:spacing w:val="1"/>
          <w:sz w:val="24"/>
        </w:rPr>
        <w:t xml:space="preserve"> </w:t>
      </w:r>
      <w:r>
        <w:rPr>
          <w:sz w:val="24"/>
        </w:rPr>
        <w:t>agente cultural</w:t>
      </w:r>
      <w:r>
        <w:rPr>
          <w:spacing w:val="3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</w:p>
    <w:p w14:paraId="67AB7A8C" w14:textId="77777777" w:rsidR="00B223B1" w:rsidRDefault="008237F4">
      <w:pPr>
        <w:pStyle w:val="PargrafodaLista"/>
        <w:numPr>
          <w:ilvl w:val="0"/>
          <w:numId w:val="9"/>
        </w:numPr>
        <w:tabs>
          <w:tab w:val="left" w:pos="576"/>
        </w:tabs>
        <w:spacing w:before="100"/>
        <w:ind w:left="575" w:hanging="475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contrapartida conforme</w:t>
      </w:r>
      <w:r>
        <w:rPr>
          <w:spacing w:val="-4"/>
          <w:sz w:val="24"/>
        </w:rPr>
        <w:t xml:space="preserve"> </w:t>
      </w:r>
      <w:r>
        <w:rPr>
          <w:sz w:val="24"/>
        </w:rPr>
        <w:t>pactuado.</w:t>
      </w:r>
    </w:p>
    <w:p w14:paraId="67AB7A8D" w14:textId="77777777" w:rsidR="00B223B1" w:rsidRDefault="00B223B1">
      <w:pPr>
        <w:pStyle w:val="Corpodetexto"/>
        <w:ind w:left="0"/>
        <w:rPr>
          <w:sz w:val="26"/>
        </w:rPr>
      </w:pPr>
    </w:p>
    <w:p w14:paraId="67AB7A8E" w14:textId="77777777" w:rsidR="00B223B1" w:rsidRDefault="00B223B1">
      <w:pPr>
        <w:pStyle w:val="Corpodetexto"/>
        <w:spacing w:before="9"/>
        <w:ind w:left="0"/>
        <w:rPr>
          <w:sz w:val="21"/>
        </w:rPr>
      </w:pPr>
    </w:p>
    <w:p w14:paraId="67AB7A8F" w14:textId="77777777" w:rsidR="00B223B1" w:rsidRDefault="008237F4">
      <w:pPr>
        <w:pStyle w:val="Ttulo1"/>
        <w:numPr>
          <w:ilvl w:val="0"/>
          <w:numId w:val="12"/>
        </w:numPr>
        <w:tabs>
          <w:tab w:val="left" w:pos="430"/>
        </w:tabs>
        <w:spacing w:before="0" w:line="276" w:lineRule="auto"/>
        <w:ind w:left="101" w:right="1448" w:firstLine="0"/>
        <w:jc w:val="both"/>
      </w:pP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14:paraId="67AB7A90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12"/>
        </w:tabs>
        <w:spacing w:before="100" w:line="276" w:lineRule="auto"/>
        <w:ind w:left="101" w:right="1439" w:firstLine="0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agente</w:t>
      </w:r>
      <w:r>
        <w:rPr>
          <w:spacing w:val="48"/>
          <w:sz w:val="24"/>
        </w:rPr>
        <w:t xml:space="preserve"> </w:t>
      </w:r>
      <w:r>
        <w:rPr>
          <w:sz w:val="24"/>
        </w:rPr>
        <w:t>cultural</w:t>
      </w:r>
      <w:r>
        <w:rPr>
          <w:spacing w:val="49"/>
          <w:sz w:val="24"/>
        </w:rPr>
        <w:t xml:space="preserve"> </w:t>
      </w:r>
      <w:r>
        <w:rPr>
          <w:sz w:val="24"/>
        </w:rPr>
        <w:t>prestará</w:t>
      </w:r>
      <w:r>
        <w:rPr>
          <w:spacing w:val="49"/>
          <w:sz w:val="24"/>
        </w:rPr>
        <w:t xml:space="preserve"> </w:t>
      </w:r>
      <w:r>
        <w:rPr>
          <w:sz w:val="24"/>
        </w:rPr>
        <w:t>contas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  <w:r>
        <w:rPr>
          <w:spacing w:val="4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8"/>
          <w:sz w:val="24"/>
        </w:rPr>
        <w:t xml:space="preserve"> </w:t>
      </w:r>
      <w:r>
        <w:rPr>
          <w:sz w:val="24"/>
        </w:rPr>
        <w:t>pública</w:t>
      </w:r>
      <w:r>
        <w:rPr>
          <w:spacing w:val="48"/>
          <w:sz w:val="24"/>
        </w:rPr>
        <w:t xml:space="preserve"> </w:t>
      </w:r>
      <w:r>
        <w:rPr>
          <w:sz w:val="24"/>
        </w:rPr>
        <w:t>por</w:t>
      </w:r>
      <w:r>
        <w:rPr>
          <w:spacing w:val="46"/>
          <w:sz w:val="24"/>
        </w:rPr>
        <w:t xml:space="preserve"> </w:t>
      </w:r>
      <w:r>
        <w:rPr>
          <w:sz w:val="24"/>
        </w:rPr>
        <w:t>meio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categoria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objeto.</w:t>
      </w:r>
    </w:p>
    <w:p w14:paraId="67AB7A91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80"/>
        </w:tabs>
        <w:spacing w:line="276" w:lineRule="auto"/>
        <w:ind w:left="101" w:right="1439" w:firstLine="0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objeto</w:t>
      </w:r>
      <w:r>
        <w:rPr>
          <w:spacing w:val="15"/>
          <w:sz w:val="24"/>
        </w:rPr>
        <w:t xml:space="preserve"> </w:t>
      </w:r>
      <w:r>
        <w:rPr>
          <w:sz w:val="24"/>
        </w:rPr>
        <w:t>comprovará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foram</w:t>
      </w:r>
      <w:r>
        <w:rPr>
          <w:spacing w:val="-57"/>
          <w:sz w:val="24"/>
        </w:rPr>
        <w:t xml:space="preserve"> </w:t>
      </w:r>
      <w:r>
        <w:rPr>
          <w:sz w:val="24"/>
        </w:rPr>
        <w:t>alcançados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ação cultural,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procedimentos:</w:t>
      </w:r>
    </w:p>
    <w:p w14:paraId="67AB7A92" w14:textId="655F5FA0" w:rsidR="00B223B1" w:rsidRDefault="008237F4">
      <w:pPr>
        <w:pStyle w:val="PargrafodaLista"/>
        <w:numPr>
          <w:ilvl w:val="0"/>
          <w:numId w:val="8"/>
        </w:numPr>
        <w:tabs>
          <w:tab w:val="left" w:pos="260"/>
        </w:tabs>
        <w:spacing w:line="276" w:lineRule="auto"/>
        <w:ind w:left="101" w:right="1450" w:firstLine="0"/>
        <w:rPr>
          <w:sz w:val="24"/>
        </w:rPr>
      </w:pP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objeto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5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prazo</w:t>
      </w:r>
      <w:r>
        <w:rPr>
          <w:spacing w:val="1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57"/>
          <w:sz w:val="24"/>
        </w:rPr>
        <w:t xml:space="preserve"> </w:t>
      </w:r>
      <w:r>
        <w:rPr>
          <w:sz w:val="24"/>
        </w:rPr>
        <w:t>pelo ente federativo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 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seleção;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</w:p>
    <w:p w14:paraId="67AB7A93" w14:textId="77777777" w:rsidR="00B223B1" w:rsidRDefault="008237F4">
      <w:pPr>
        <w:pStyle w:val="PargrafodaLista"/>
        <w:numPr>
          <w:ilvl w:val="0"/>
          <w:numId w:val="8"/>
        </w:numPr>
        <w:tabs>
          <w:tab w:val="left" w:pos="322"/>
        </w:tabs>
        <w:ind w:left="321" w:hanging="2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designado.</w:t>
      </w:r>
    </w:p>
    <w:p w14:paraId="67AB7A94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642"/>
        </w:tabs>
        <w:spacing w:before="140" w:line="362" w:lineRule="auto"/>
        <w:ind w:left="101" w:right="2163" w:firstLine="0"/>
        <w:rPr>
          <w:sz w:val="24"/>
        </w:rPr>
      </w:pPr>
      <w:r>
        <w:rPr>
          <w:sz w:val="24"/>
        </w:rPr>
        <w:t>O relatório de prestação de informações sobre o cumprimento do objeto deverá: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- comprovar que</w:t>
      </w:r>
      <w:r>
        <w:rPr>
          <w:spacing w:val="-1"/>
          <w:sz w:val="24"/>
        </w:rPr>
        <w:t xml:space="preserve"> </w:t>
      </w:r>
      <w:r>
        <w:rPr>
          <w:sz w:val="24"/>
        </w:rPr>
        <w:t>foram alcançados</w:t>
      </w:r>
      <w:r>
        <w:rPr>
          <w:spacing w:val="1"/>
          <w:sz w:val="24"/>
        </w:rPr>
        <w:t xml:space="preserve"> </w:t>
      </w:r>
      <w:r>
        <w:rPr>
          <w:sz w:val="24"/>
        </w:rPr>
        <w:t>os 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cultural;</w:t>
      </w:r>
    </w:p>
    <w:p w14:paraId="67AB7A95" w14:textId="77777777" w:rsidR="00B223B1" w:rsidRDefault="008237F4">
      <w:pPr>
        <w:pStyle w:val="PargrafodaLista"/>
        <w:numPr>
          <w:ilvl w:val="0"/>
          <w:numId w:val="7"/>
        </w:numPr>
        <w:tabs>
          <w:tab w:val="left" w:pos="322"/>
        </w:tabs>
        <w:spacing w:before="1"/>
        <w:ind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objeto;</w:t>
      </w:r>
    </w:p>
    <w:p w14:paraId="67AB7A96" w14:textId="77777777" w:rsidR="00B223B1" w:rsidRDefault="008237F4">
      <w:pPr>
        <w:pStyle w:val="PargrafodaLista"/>
        <w:numPr>
          <w:ilvl w:val="0"/>
          <w:numId w:val="7"/>
        </w:numPr>
        <w:tabs>
          <w:tab w:val="left" w:pos="462"/>
        </w:tabs>
        <w:spacing w:before="142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- ter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 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 de realização dos eventos, com registro fotográfico ou audiovisual, clipping de</w:t>
      </w:r>
      <w:r>
        <w:rPr>
          <w:spacing w:val="1"/>
          <w:sz w:val="24"/>
        </w:rPr>
        <w:t xml:space="preserve"> </w:t>
      </w:r>
      <w:r>
        <w:rPr>
          <w:sz w:val="24"/>
        </w:rPr>
        <w:t>matérias</w:t>
      </w:r>
      <w:r>
        <w:rPr>
          <w:spacing w:val="1"/>
          <w:sz w:val="24"/>
        </w:rPr>
        <w:t xml:space="preserve"> </w:t>
      </w:r>
      <w:r>
        <w:rPr>
          <w:sz w:val="24"/>
        </w:rPr>
        <w:t>jornalísticas, releases, folders, catálogos, panfletos, filipetas, bem como outros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14:paraId="67AB7A97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696"/>
        </w:tabs>
        <w:spacing w:before="98" w:line="276" w:lineRule="auto"/>
        <w:ind w:left="101" w:right="1436" w:firstLine="0"/>
        <w:jc w:val="both"/>
        <w:rPr>
          <w:sz w:val="24"/>
        </w:rPr>
      </w:pPr>
      <w:r>
        <w:rPr>
          <w:sz w:val="24"/>
        </w:rPr>
        <w:t>O agente público competente elaborará parecer técnico de análise do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 e poderá adotar os seguintes procedimentos, de acordo com o 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concreto:</w:t>
      </w:r>
    </w:p>
    <w:p w14:paraId="67AB7A98" w14:textId="77777777" w:rsidR="00B223B1" w:rsidRDefault="008237F4">
      <w:pPr>
        <w:pStyle w:val="PargrafodaLista"/>
        <w:numPr>
          <w:ilvl w:val="0"/>
          <w:numId w:val="6"/>
        </w:numPr>
        <w:tabs>
          <w:tab w:val="left" w:pos="314"/>
        </w:tabs>
        <w:spacing w:before="98" w:line="276" w:lineRule="auto"/>
        <w:ind w:left="101" w:right="14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caso conclua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houve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</w:p>
    <w:p w14:paraId="67AB7A99" w14:textId="77777777" w:rsidR="00B223B1" w:rsidRDefault="008237F4">
      <w:pPr>
        <w:pStyle w:val="PargrafodaLista"/>
        <w:numPr>
          <w:ilvl w:val="0"/>
          <w:numId w:val="6"/>
        </w:numPr>
        <w:tabs>
          <w:tab w:val="left" w:pos="370"/>
        </w:tabs>
        <w:spacing w:before="100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- recomendar que seja solicitada a apresentação, pelo agente cultural, de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financeira, caso considere que não foi possível aferir o cumprimento integral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 no relatório de execução do objeto ou que as justificativas apresentadas sobre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parcial</w:t>
      </w:r>
      <w:r>
        <w:rPr>
          <w:spacing w:val="3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foram</w:t>
      </w:r>
      <w:r>
        <w:rPr>
          <w:spacing w:val="1"/>
          <w:sz w:val="24"/>
        </w:rPr>
        <w:t xml:space="preserve"> </w:t>
      </w:r>
      <w:r>
        <w:rPr>
          <w:sz w:val="24"/>
        </w:rPr>
        <w:t>insuficientes.</w:t>
      </w:r>
    </w:p>
    <w:p w14:paraId="67AB7A9A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704"/>
        </w:tabs>
        <w:spacing w:before="98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7.2.2,</w:t>
      </w:r>
      <w:r>
        <w:rPr>
          <w:spacing w:val="-57"/>
          <w:sz w:val="24"/>
        </w:rPr>
        <w:t xml:space="preserve"> </w:t>
      </w:r>
      <w:r>
        <w:rPr>
          <w:sz w:val="24"/>
        </w:rPr>
        <w:t>autoridade</w:t>
      </w:r>
      <w:r>
        <w:rPr>
          <w:spacing w:val="2"/>
          <w:sz w:val="24"/>
        </w:rPr>
        <w:t xml:space="preserve"> </w:t>
      </w:r>
      <w:r>
        <w:rPr>
          <w:sz w:val="24"/>
        </w:rPr>
        <w:t>responsável pelo julgamento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"/>
          <w:sz w:val="24"/>
        </w:rPr>
        <w:t xml:space="preserve"> </w:t>
      </w:r>
      <w:r>
        <w:rPr>
          <w:sz w:val="24"/>
        </w:rPr>
        <w:t>poderá:</w:t>
      </w:r>
    </w:p>
    <w:p w14:paraId="67AB7A9B" w14:textId="77777777" w:rsidR="00B223B1" w:rsidRDefault="008237F4">
      <w:pPr>
        <w:pStyle w:val="PargrafodaLista"/>
        <w:numPr>
          <w:ilvl w:val="0"/>
          <w:numId w:val="5"/>
        </w:numPr>
        <w:tabs>
          <w:tab w:val="left" w:pos="258"/>
        </w:tabs>
        <w:spacing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- determinar o arquivamento, caso considere que houve o cumprimento integral do objeto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3"/>
          <w:sz w:val="24"/>
        </w:rPr>
        <w:t xml:space="preserve"> </w:t>
      </w:r>
      <w:r>
        <w:rPr>
          <w:sz w:val="24"/>
        </w:rPr>
        <w:t>justificado;</w:t>
      </w:r>
    </w:p>
    <w:p w14:paraId="67AB7A9C" w14:textId="77777777" w:rsidR="00B223B1" w:rsidRDefault="008237F4">
      <w:pPr>
        <w:pStyle w:val="PargrafodaLista"/>
        <w:numPr>
          <w:ilvl w:val="0"/>
          <w:numId w:val="5"/>
        </w:numPr>
        <w:tabs>
          <w:tab w:val="left" w:pos="344"/>
        </w:tabs>
        <w:spacing w:before="100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- solicitar a apresentação, pelo agente cultural, de relatório de execução financeira, caso</w:t>
      </w:r>
      <w:r>
        <w:rPr>
          <w:spacing w:val="1"/>
          <w:sz w:val="24"/>
        </w:rPr>
        <w:t xml:space="preserve"> </w:t>
      </w:r>
      <w:r>
        <w:rPr>
          <w:sz w:val="24"/>
        </w:rPr>
        <w:t>considere que não foi possível aferir o cumprimento integral do objeto no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 ou que as justificativas apresentadas sobre o cumprimento parcial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 foram</w:t>
      </w:r>
      <w:r>
        <w:rPr>
          <w:spacing w:val="1"/>
          <w:sz w:val="24"/>
        </w:rPr>
        <w:t xml:space="preserve"> </w:t>
      </w:r>
      <w:r>
        <w:rPr>
          <w:sz w:val="24"/>
        </w:rPr>
        <w:t>insuficientes;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</w:p>
    <w:p w14:paraId="67AB7A9D" w14:textId="77777777" w:rsidR="00B223B1" w:rsidRDefault="00B223B1">
      <w:pPr>
        <w:spacing w:line="276" w:lineRule="auto"/>
        <w:jc w:val="both"/>
        <w:rPr>
          <w:sz w:val="24"/>
        </w:rPr>
        <w:sectPr w:rsidR="00B223B1">
          <w:pgSz w:w="11910" w:h="16840"/>
          <w:pgMar w:top="1360" w:right="0" w:bottom="280" w:left="1440" w:header="720" w:footer="720" w:gutter="0"/>
          <w:cols w:space="720"/>
        </w:sectPr>
      </w:pPr>
    </w:p>
    <w:p w14:paraId="67AB7A9E" w14:textId="167CD857" w:rsidR="00B223B1" w:rsidRDefault="008237F4">
      <w:pPr>
        <w:pStyle w:val="PargrafodaLista"/>
        <w:numPr>
          <w:ilvl w:val="0"/>
          <w:numId w:val="5"/>
        </w:numPr>
        <w:tabs>
          <w:tab w:val="left" w:pos="406"/>
        </w:tabs>
        <w:spacing w:before="62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lastRenderedPageBreak/>
        <w:t>- aplicar sanções ou decidir pela rejeição da prestação de informações, caso verifique que</w:t>
      </w:r>
      <w:r>
        <w:rPr>
          <w:spacing w:val="-57"/>
          <w:sz w:val="24"/>
        </w:rPr>
        <w:t xml:space="preserve"> </w:t>
      </w:r>
      <w:r>
        <w:rPr>
          <w:sz w:val="24"/>
        </w:rPr>
        <w:t>não houve o cumprimento integral do objeto ou o cumprimento parcial justificado, ou caso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 irregularidades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financeira.</w:t>
      </w:r>
    </w:p>
    <w:p w14:paraId="67AB7A9F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80"/>
        </w:tabs>
        <w:spacing w:before="100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O relatório de execução financeira será exigido, independente da modalidade inicial 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informações (in loco ou em relatório de execução do objeto), somente nas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hipóteses:</w:t>
      </w:r>
    </w:p>
    <w:p w14:paraId="67AB7AA0" w14:textId="77777777" w:rsidR="00B223B1" w:rsidRDefault="008237F4">
      <w:pPr>
        <w:pStyle w:val="PargrafodaLista"/>
        <w:numPr>
          <w:ilvl w:val="0"/>
          <w:numId w:val="4"/>
        </w:numPr>
        <w:tabs>
          <w:tab w:val="left" w:pos="254"/>
        </w:tabs>
        <w:spacing w:before="98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- quando não estiver comprovado o cumprimento do objeto, observados os 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 item</w:t>
      </w:r>
      <w:r>
        <w:rPr>
          <w:spacing w:val="1"/>
          <w:sz w:val="24"/>
        </w:rPr>
        <w:t xml:space="preserve"> </w:t>
      </w:r>
      <w:r>
        <w:rPr>
          <w:sz w:val="24"/>
        </w:rPr>
        <w:t>7.2;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14:paraId="67AB7AA1" w14:textId="77777777" w:rsidR="00B223B1" w:rsidRDefault="008237F4">
      <w:pPr>
        <w:pStyle w:val="PargrafodaLista"/>
        <w:numPr>
          <w:ilvl w:val="0"/>
          <w:numId w:val="4"/>
        </w:numPr>
        <w:tabs>
          <w:tab w:val="left" w:pos="326"/>
        </w:tabs>
        <w:spacing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- quando for recebida, pela administração pública, denúncia de irregularidade na 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avaliará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fáticos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apresentados.</w:t>
      </w:r>
    </w:p>
    <w:p w14:paraId="67AB7AA2" w14:textId="16E467AD" w:rsidR="00B223B1" w:rsidRDefault="008237F4">
      <w:pPr>
        <w:pStyle w:val="PargrafodaLista"/>
        <w:numPr>
          <w:ilvl w:val="2"/>
          <w:numId w:val="12"/>
        </w:numPr>
        <w:tabs>
          <w:tab w:val="left" w:pos="678"/>
        </w:tabs>
        <w:spacing w:before="100"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O prazo para apresentação do relatório de execução financeira será de, no mínimo,</w:t>
      </w:r>
      <w:r>
        <w:rPr>
          <w:spacing w:val="1"/>
          <w:sz w:val="24"/>
        </w:rPr>
        <w:t xml:space="preserve"> </w:t>
      </w:r>
      <w:r>
        <w:rPr>
          <w:sz w:val="24"/>
        </w:rPr>
        <w:t>trinta</w:t>
      </w:r>
      <w:r>
        <w:rPr>
          <w:spacing w:val="2"/>
          <w:sz w:val="24"/>
        </w:rPr>
        <w:t xml:space="preserve"> </w:t>
      </w:r>
      <w:r>
        <w:rPr>
          <w:sz w:val="24"/>
        </w:rPr>
        <w:t>dias, contado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notificação.</w:t>
      </w:r>
    </w:p>
    <w:p w14:paraId="67AB7AA3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80"/>
        </w:tabs>
        <w:spacing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O julgamento da prestação de informações realizado pela autoridade do ente federativo</w:t>
      </w:r>
      <w:r>
        <w:rPr>
          <w:spacing w:val="1"/>
          <w:sz w:val="24"/>
        </w:rPr>
        <w:t xml:space="preserve"> </w:t>
      </w:r>
      <w:r>
        <w:rPr>
          <w:sz w:val="24"/>
        </w:rPr>
        <w:t>que celebrou o termo de execução cultural avaliará o parecer técnico de análise de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 informações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concluir</w:t>
      </w:r>
      <w:r>
        <w:rPr>
          <w:spacing w:val="3"/>
          <w:sz w:val="24"/>
        </w:rPr>
        <w:t xml:space="preserve"> </w:t>
      </w:r>
      <w:r>
        <w:rPr>
          <w:sz w:val="24"/>
        </w:rPr>
        <w:t>pela:</w:t>
      </w:r>
    </w:p>
    <w:p w14:paraId="67AB7AA4" w14:textId="77777777" w:rsidR="00B223B1" w:rsidRDefault="008237F4">
      <w:pPr>
        <w:pStyle w:val="Corpodetexto"/>
        <w:spacing w:before="98" w:line="362" w:lineRule="auto"/>
        <w:ind w:right="3724"/>
      </w:pPr>
      <w:r>
        <w:t>I - aprovação da prestação de informações, com ou sem ressalvas; ou</w:t>
      </w: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reprovação da prestação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 parcial ou</w:t>
      </w:r>
      <w:r>
        <w:rPr>
          <w:spacing w:val="-1"/>
        </w:rPr>
        <w:t xml:space="preserve"> </w:t>
      </w:r>
      <w:r>
        <w:t>total.</w:t>
      </w:r>
    </w:p>
    <w:p w14:paraId="67AB7AA5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08"/>
        </w:tabs>
        <w:spacing w:before="0" w:line="276" w:lineRule="auto"/>
        <w:ind w:left="101" w:right="1436" w:firstLine="0"/>
        <w:rPr>
          <w:sz w:val="24"/>
        </w:rPr>
      </w:pP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hipótese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z w:val="24"/>
        </w:rPr>
        <w:t>julgamento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5"/>
          <w:sz w:val="24"/>
        </w:rPr>
        <w:t xml:space="preserve"> </w:t>
      </w:r>
      <w:r>
        <w:rPr>
          <w:sz w:val="24"/>
        </w:rPr>
        <w:t>apontar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recursos,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agente</w:t>
      </w:r>
      <w:r>
        <w:rPr>
          <w:spacing w:val="2"/>
          <w:sz w:val="24"/>
        </w:rPr>
        <w:t xml:space="preserve"> </w:t>
      </w:r>
      <w:r>
        <w:rPr>
          <w:sz w:val="24"/>
        </w:rPr>
        <w:t>cultural será</w:t>
      </w:r>
      <w:r>
        <w:rPr>
          <w:spacing w:val="-2"/>
          <w:sz w:val="24"/>
        </w:rPr>
        <w:t xml:space="preserve"> </w:t>
      </w:r>
      <w:r>
        <w:rPr>
          <w:sz w:val="24"/>
        </w:rPr>
        <w:t>notificado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exerça a opção</w:t>
      </w:r>
      <w:r>
        <w:rPr>
          <w:spacing w:val="-1"/>
          <w:sz w:val="24"/>
        </w:rPr>
        <w:t xml:space="preserve"> </w:t>
      </w:r>
      <w:r>
        <w:rPr>
          <w:sz w:val="24"/>
        </w:rPr>
        <w:t>por:</w:t>
      </w:r>
    </w:p>
    <w:p w14:paraId="67AB7AA6" w14:textId="77777777" w:rsidR="00B223B1" w:rsidRDefault="008237F4">
      <w:pPr>
        <w:pStyle w:val="Corpodetexto"/>
        <w:spacing w:before="100" w:line="362" w:lineRule="auto"/>
        <w:ind w:right="5051"/>
      </w:pPr>
      <w:r>
        <w:t>I - devolução parcial ou integral dos recursos ao erário;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compensatórias;</w:t>
      </w:r>
      <w:r>
        <w:rPr>
          <w:spacing w:val="1"/>
        </w:rPr>
        <w:t xml:space="preserve"> </w:t>
      </w:r>
      <w:r>
        <w:t>ou</w:t>
      </w:r>
    </w:p>
    <w:p w14:paraId="67AB7AA7" w14:textId="77777777" w:rsidR="00B223B1" w:rsidRDefault="008237F4">
      <w:pPr>
        <w:pStyle w:val="Corpodetexto"/>
        <w:spacing w:line="276" w:lineRule="auto"/>
        <w:ind w:right="962"/>
      </w:pPr>
      <w:r>
        <w:t>III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devolução</w:t>
      </w:r>
      <w:r>
        <w:rPr>
          <w:spacing w:val="27"/>
        </w:rPr>
        <w:t xml:space="preserve"> </w:t>
      </w:r>
      <w:r>
        <w:t>parcial</w:t>
      </w:r>
      <w:r>
        <w:rPr>
          <w:spacing w:val="28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erário</w:t>
      </w:r>
      <w:r>
        <w:rPr>
          <w:spacing w:val="25"/>
        </w:rPr>
        <w:t xml:space="preserve"> </w:t>
      </w:r>
      <w:r>
        <w:t>juntamente</w:t>
      </w:r>
      <w:r>
        <w:rPr>
          <w:spacing w:val="26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apresentação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plano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compensatórias.</w:t>
      </w:r>
    </w:p>
    <w:p w14:paraId="67AB7AA8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664"/>
        </w:tabs>
        <w:spacing w:line="276" w:lineRule="auto"/>
        <w:ind w:left="101" w:right="1450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afasta a</w:t>
      </w:r>
      <w:r>
        <w:rPr>
          <w:spacing w:val="-2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 prestação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comprovada.</w:t>
      </w:r>
    </w:p>
    <w:p w14:paraId="67AB7AA9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664"/>
        </w:tabs>
        <w:spacing w:before="100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Nos casos em que estiver caracterizada má-fé do agente cultural, será 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erário,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compensatórias.</w:t>
      </w:r>
    </w:p>
    <w:p w14:paraId="67AB7AAA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688"/>
        </w:tabs>
        <w:spacing w:before="10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Nos casos em que houver exigência de devolução de recursos ao erário, o 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 poderá solicitar o parcelamento do débito, na forma e nas condições previstas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legislação.</w:t>
      </w:r>
    </w:p>
    <w:p w14:paraId="67AB7AAB" w14:textId="77777777" w:rsidR="00B223B1" w:rsidRDefault="008237F4">
      <w:pPr>
        <w:pStyle w:val="PargrafodaLista"/>
        <w:numPr>
          <w:ilvl w:val="2"/>
          <w:numId w:val="12"/>
        </w:numPr>
        <w:tabs>
          <w:tab w:val="left" w:pos="708"/>
        </w:tabs>
        <w:spacing w:before="98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compensatórias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possível,</w:t>
      </w:r>
      <w:r>
        <w:rPr>
          <w:spacing w:val="1"/>
          <w:sz w:val="24"/>
        </w:rPr>
        <w:t xml:space="preserve"> </w:t>
      </w:r>
      <w:r>
        <w:rPr>
          <w:sz w:val="24"/>
        </w:rPr>
        <w:t>conforme o caso concreto, limitado à metade do prazo originalmente previsto de vigência do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instrumento.</w:t>
      </w:r>
    </w:p>
    <w:p w14:paraId="67AB7AAC" w14:textId="77777777" w:rsidR="00B223B1" w:rsidRDefault="00B223B1">
      <w:pPr>
        <w:pStyle w:val="Corpodetexto"/>
        <w:ind w:left="0"/>
        <w:rPr>
          <w:sz w:val="26"/>
        </w:rPr>
      </w:pPr>
    </w:p>
    <w:p w14:paraId="67AB7AAD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208"/>
        <w:ind w:hanging="241"/>
      </w:pP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</w:p>
    <w:p w14:paraId="67AB7AAE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62"/>
        </w:tabs>
        <w:spacing w:before="142"/>
        <w:ind w:left="462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alteração do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aditivo.</w:t>
      </w:r>
    </w:p>
    <w:p w14:paraId="67AB7AAF" w14:textId="77777777" w:rsidR="00B223B1" w:rsidRDefault="00B223B1">
      <w:pPr>
        <w:rPr>
          <w:sz w:val="24"/>
        </w:rPr>
        <w:sectPr w:rsidR="00B223B1">
          <w:pgSz w:w="11910" w:h="16840"/>
          <w:pgMar w:top="1360" w:right="0" w:bottom="280" w:left="1440" w:header="720" w:footer="720" w:gutter="0"/>
          <w:cols w:space="720"/>
        </w:sectPr>
      </w:pPr>
    </w:p>
    <w:p w14:paraId="67AB7AB0" w14:textId="4E84500E" w:rsidR="00B223B1" w:rsidRDefault="008237F4">
      <w:pPr>
        <w:pStyle w:val="PargrafodaLista"/>
        <w:numPr>
          <w:ilvl w:val="1"/>
          <w:numId w:val="12"/>
        </w:numPr>
        <w:tabs>
          <w:tab w:val="left" w:pos="462"/>
        </w:tabs>
        <w:spacing w:before="62"/>
        <w:ind w:left="462" w:hanging="361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aditivo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hipóteses:</w:t>
      </w:r>
    </w:p>
    <w:p w14:paraId="67AB7AB1" w14:textId="77777777" w:rsidR="00B223B1" w:rsidRDefault="008237F4">
      <w:pPr>
        <w:pStyle w:val="PargrafodaLista"/>
        <w:numPr>
          <w:ilvl w:val="0"/>
          <w:numId w:val="3"/>
        </w:numPr>
        <w:tabs>
          <w:tab w:val="left" w:pos="252"/>
        </w:tabs>
        <w:spacing w:before="142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- prorrogação de vigência realizada de ofício pela administração pública quando der causa</w:t>
      </w:r>
      <w:r>
        <w:rPr>
          <w:spacing w:val="1"/>
          <w:sz w:val="24"/>
        </w:rPr>
        <w:t xml:space="preserve"> </w:t>
      </w:r>
      <w:r>
        <w:rPr>
          <w:sz w:val="24"/>
        </w:rPr>
        <w:t>ao atraso na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67AB7AB2" w14:textId="77777777" w:rsidR="00B223B1" w:rsidRDefault="008237F4">
      <w:pPr>
        <w:pStyle w:val="PargrafodaLista"/>
        <w:numPr>
          <w:ilvl w:val="0"/>
          <w:numId w:val="3"/>
        </w:numPr>
        <w:tabs>
          <w:tab w:val="left" w:pos="328"/>
        </w:tabs>
        <w:spacing w:line="276" w:lineRule="auto"/>
        <w:ind w:left="101" w:right="1448" w:firstLine="0"/>
        <w:jc w:val="both"/>
        <w:rPr>
          <w:sz w:val="24"/>
        </w:rPr>
      </w:pPr>
      <w:r>
        <w:rPr>
          <w:sz w:val="24"/>
        </w:rPr>
        <w:t>- alteração do projeto sem modificação do valor global do instrumento e sem modificação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substancial do objeto.</w:t>
      </w:r>
    </w:p>
    <w:p w14:paraId="67AB7AB3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18"/>
        </w:tabs>
        <w:spacing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fim de</w:t>
      </w:r>
      <w:r>
        <w:rPr>
          <w:spacing w:val="-1"/>
          <w:sz w:val="24"/>
        </w:rPr>
        <w:t xml:space="preserve"> </w:t>
      </w:r>
      <w:r>
        <w:rPr>
          <w:sz w:val="24"/>
        </w:rPr>
        <w:t>viabilizar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 objeto.</w:t>
      </w:r>
    </w:p>
    <w:p w14:paraId="67AB7AB4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64"/>
        </w:tabs>
        <w:spacing w:before="100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As alterações do projeto cujo escopo seja de, no máximo, 20% do valor total poderão ser</w:t>
      </w:r>
      <w:r>
        <w:rPr>
          <w:spacing w:val="-57"/>
          <w:sz w:val="24"/>
        </w:rPr>
        <w:t xml:space="preserve"> </w:t>
      </w:r>
      <w:r>
        <w:rPr>
          <w:sz w:val="24"/>
        </w:rPr>
        <w:t>realizadas pelo agente cultural e comunicadas à administração pública em seguida, sem 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 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prévia.</w:t>
      </w:r>
    </w:p>
    <w:p w14:paraId="67AB7AB5" w14:textId="536A1690" w:rsidR="00B223B1" w:rsidRDefault="008237F4">
      <w:pPr>
        <w:pStyle w:val="PargrafodaLista"/>
        <w:numPr>
          <w:ilvl w:val="1"/>
          <w:numId w:val="12"/>
        </w:numPr>
        <w:tabs>
          <w:tab w:val="left" w:pos="488"/>
        </w:tabs>
        <w:spacing w:before="98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cultural poderá ser realizada pelo agente cultural sem a necessidade de autorização</w:t>
      </w:r>
      <w:r>
        <w:rPr>
          <w:spacing w:val="-57"/>
          <w:sz w:val="24"/>
        </w:rPr>
        <w:t xml:space="preserve"> </w:t>
      </w:r>
      <w:r>
        <w:rPr>
          <w:sz w:val="24"/>
        </w:rPr>
        <w:t>prévia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pública.</w:t>
      </w:r>
    </w:p>
    <w:p w14:paraId="67AB7AB6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24"/>
        </w:tabs>
        <w:spacing w:line="276" w:lineRule="auto"/>
        <w:ind w:left="101" w:right="1450" w:firstLine="0"/>
        <w:jc w:val="both"/>
        <w:rPr>
          <w:sz w:val="24"/>
        </w:rPr>
      </w:pP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aditivo,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realizado</w:t>
      </w:r>
      <w:r>
        <w:rPr>
          <w:spacing w:val="2"/>
          <w:sz w:val="24"/>
        </w:rPr>
        <w:t xml:space="preserve"> </w:t>
      </w:r>
      <w:r>
        <w:rPr>
          <w:sz w:val="24"/>
        </w:rPr>
        <w:t>apostilamento.</w:t>
      </w:r>
    </w:p>
    <w:p w14:paraId="67AB7AB7" w14:textId="77777777" w:rsidR="00B223B1" w:rsidRDefault="00B223B1">
      <w:pPr>
        <w:pStyle w:val="Corpodetexto"/>
        <w:ind w:left="0"/>
        <w:rPr>
          <w:sz w:val="26"/>
        </w:rPr>
      </w:pPr>
    </w:p>
    <w:p w14:paraId="67AB7AB8" w14:textId="77777777" w:rsidR="00B223B1" w:rsidRDefault="008237F4">
      <w:pPr>
        <w:pStyle w:val="Ttulo1"/>
        <w:numPr>
          <w:ilvl w:val="0"/>
          <w:numId w:val="12"/>
        </w:numPr>
        <w:tabs>
          <w:tab w:val="left" w:pos="342"/>
        </w:tabs>
        <w:spacing w:before="209"/>
        <w:ind w:hanging="241"/>
        <w:jc w:val="both"/>
      </w:pPr>
      <w:r>
        <w:t>TITULARIDADE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</w:p>
    <w:p w14:paraId="67AB7AB9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34"/>
        </w:tabs>
        <w:spacing w:before="142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permanentes</w:t>
      </w:r>
      <w:r>
        <w:rPr>
          <w:spacing w:val="1"/>
          <w:sz w:val="24"/>
        </w:rPr>
        <w:t xml:space="preserve"> </w:t>
      </w:r>
      <w:r>
        <w:rPr>
          <w:sz w:val="24"/>
        </w:rPr>
        <w:t>adquiridos,</w:t>
      </w:r>
      <w:r>
        <w:rPr>
          <w:spacing w:val="1"/>
          <w:sz w:val="24"/>
        </w:rPr>
        <w:t xml:space="preserve"> </w:t>
      </w:r>
      <w:r>
        <w:rPr>
          <w:sz w:val="24"/>
        </w:rPr>
        <w:t>produzidos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 ação cultural fomentada serão de titularidade do agente cultural desde a data 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aquisição.</w:t>
      </w:r>
    </w:p>
    <w:p w14:paraId="67AB7ABA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468"/>
        </w:tabs>
        <w:spacing w:before="98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Nos casos de rejeição da prestação de contas em razão da aquisição ou do uso do bem, o</w:t>
      </w:r>
      <w:r>
        <w:rPr>
          <w:spacing w:val="1"/>
          <w:sz w:val="24"/>
        </w:rPr>
        <w:t xml:space="preserve"> </w:t>
      </w:r>
      <w:r>
        <w:rPr>
          <w:sz w:val="24"/>
        </w:rPr>
        <w:t>valor pago pela aquisição será computado no cálculo de valores a devolver, com 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monetária.</w:t>
      </w:r>
    </w:p>
    <w:p w14:paraId="67AB7ABB" w14:textId="77777777" w:rsidR="00B223B1" w:rsidRDefault="00B223B1">
      <w:pPr>
        <w:pStyle w:val="Corpodetexto"/>
        <w:ind w:left="0"/>
        <w:rPr>
          <w:sz w:val="26"/>
        </w:rPr>
      </w:pPr>
    </w:p>
    <w:p w14:paraId="67AB7ABC" w14:textId="77777777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  <w:jc w:val="both"/>
      </w:pP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</w:p>
    <w:p w14:paraId="67AB7ABD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82"/>
        </w:tabs>
        <w:spacing w:before="141"/>
        <w:ind w:left="582" w:hanging="48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ser:</w:t>
      </w:r>
    </w:p>
    <w:p w14:paraId="67AB7ABE" w14:textId="77777777" w:rsidR="00B223B1" w:rsidRDefault="008237F4">
      <w:pPr>
        <w:pStyle w:val="PargrafodaLista"/>
        <w:numPr>
          <w:ilvl w:val="0"/>
          <w:numId w:val="2"/>
        </w:numPr>
        <w:tabs>
          <w:tab w:val="left" w:pos="242"/>
        </w:tabs>
        <w:spacing w:before="142"/>
        <w:ind w:hanging="14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extinto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decurso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prazo;</w:t>
      </w:r>
    </w:p>
    <w:p w14:paraId="67AB7ABF" w14:textId="77777777" w:rsidR="00B223B1" w:rsidRDefault="008237F4">
      <w:pPr>
        <w:pStyle w:val="PargrafodaLista"/>
        <w:numPr>
          <w:ilvl w:val="0"/>
          <w:numId w:val="2"/>
        </w:numPr>
        <w:tabs>
          <w:tab w:val="left" w:pos="322"/>
        </w:tabs>
        <w:spacing w:before="140"/>
        <w:ind w:left="321"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extinto,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comum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avençado,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Distrato;</w:t>
      </w:r>
    </w:p>
    <w:p w14:paraId="67AB7AC0" w14:textId="77777777" w:rsidR="00B223B1" w:rsidRDefault="008237F4">
      <w:pPr>
        <w:pStyle w:val="PargrafodaLista"/>
        <w:numPr>
          <w:ilvl w:val="0"/>
          <w:numId w:val="2"/>
        </w:numPr>
        <w:tabs>
          <w:tab w:val="left" w:pos="434"/>
        </w:tabs>
        <w:spacing w:before="142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- denunciado, por decisão unilateral de qualquer dos partícipes,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judicial, mediante</w:t>
      </w:r>
      <w:r>
        <w:rPr>
          <w:spacing w:val="2"/>
          <w:sz w:val="24"/>
        </w:rPr>
        <w:t xml:space="preserve"> </w:t>
      </w:r>
      <w:r>
        <w:rPr>
          <w:sz w:val="24"/>
        </w:rPr>
        <w:t>prévia 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escrito</w:t>
      </w:r>
      <w:r>
        <w:rPr>
          <w:spacing w:val="-1"/>
          <w:sz w:val="24"/>
        </w:rPr>
        <w:t xml:space="preserve"> </w:t>
      </w:r>
      <w:r>
        <w:rPr>
          <w:sz w:val="24"/>
        </w:rPr>
        <w:t>ao outro</w:t>
      </w:r>
      <w:r>
        <w:rPr>
          <w:spacing w:val="-1"/>
          <w:sz w:val="24"/>
        </w:rPr>
        <w:t xml:space="preserve"> </w:t>
      </w:r>
      <w:r>
        <w:rPr>
          <w:sz w:val="24"/>
        </w:rPr>
        <w:t>partícipe; ou</w:t>
      </w:r>
    </w:p>
    <w:p w14:paraId="67AB7AC1" w14:textId="77777777" w:rsidR="00B223B1" w:rsidRDefault="008237F4">
      <w:pPr>
        <w:pStyle w:val="PargrafodaLista"/>
        <w:numPr>
          <w:ilvl w:val="0"/>
          <w:numId w:val="2"/>
        </w:numPr>
        <w:tabs>
          <w:tab w:val="left" w:pos="456"/>
        </w:tabs>
        <w:spacing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- rescindido, por decisão unilateral de qualquer dos partícipes,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 judicial, mediante prévia notificação por escrito ao outro partícipe, nas 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hipóteses:</w:t>
      </w:r>
    </w:p>
    <w:p w14:paraId="67AB7AC2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50"/>
        </w:tabs>
        <w:spacing w:before="98"/>
        <w:ind w:hanging="249"/>
        <w:rPr>
          <w:sz w:val="24"/>
        </w:rPr>
      </w:pPr>
      <w:r>
        <w:rPr>
          <w:sz w:val="24"/>
        </w:rPr>
        <w:t>descumprimento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instrumento;</w:t>
      </w:r>
    </w:p>
    <w:p w14:paraId="67AB7AC3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404"/>
        </w:tabs>
        <w:spacing w:before="142" w:line="276" w:lineRule="auto"/>
        <w:ind w:left="101" w:right="1437" w:firstLine="0"/>
        <w:rPr>
          <w:sz w:val="24"/>
        </w:rPr>
      </w:pP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ou 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 parcial,</w:t>
      </w:r>
      <w:r>
        <w:rPr>
          <w:spacing w:val="1"/>
          <w:sz w:val="24"/>
        </w:rPr>
        <w:t xml:space="preserve"> </w:t>
      </w:r>
      <w:r>
        <w:rPr>
          <w:sz w:val="24"/>
        </w:rPr>
        <w:t>do objeto,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pactuadas;</w:t>
      </w:r>
    </w:p>
    <w:p w14:paraId="67AB7AC4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50"/>
        </w:tabs>
        <w:ind w:hanging="249"/>
        <w:rPr>
          <w:sz w:val="24"/>
        </w:rPr>
      </w:pPr>
      <w:r>
        <w:rPr>
          <w:sz w:val="24"/>
        </w:rPr>
        <w:t>violação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aplicável;</w:t>
      </w:r>
    </w:p>
    <w:p w14:paraId="67AB7AC5" w14:textId="77777777" w:rsidR="00B223B1" w:rsidRDefault="00B223B1">
      <w:pPr>
        <w:rPr>
          <w:sz w:val="24"/>
        </w:rPr>
        <w:sectPr w:rsidR="00B223B1">
          <w:pgSz w:w="11910" w:h="16840"/>
          <w:pgMar w:top="1360" w:right="0" w:bottom="280" w:left="1440" w:header="720" w:footer="720" w:gutter="0"/>
          <w:cols w:space="720"/>
        </w:sectPr>
      </w:pPr>
    </w:p>
    <w:p w14:paraId="67AB7AC6" w14:textId="16BE847B" w:rsidR="00B223B1" w:rsidRDefault="008237F4">
      <w:pPr>
        <w:pStyle w:val="PargrafodaLista"/>
        <w:numPr>
          <w:ilvl w:val="0"/>
          <w:numId w:val="1"/>
        </w:numPr>
        <w:tabs>
          <w:tab w:val="left" w:pos="362"/>
        </w:tabs>
        <w:spacing w:before="62"/>
        <w:ind w:left="361" w:hanging="261"/>
        <w:rPr>
          <w:sz w:val="24"/>
        </w:rPr>
      </w:pPr>
      <w:r>
        <w:rPr>
          <w:sz w:val="24"/>
        </w:rPr>
        <w:lastRenderedPageBreak/>
        <w:t>cometimento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falhas</w:t>
      </w:r>
      <w:r>
        <w:rPr>
          <w:spacing w:val="-3"/>
          <w:sz w:val="24"/>
        </w:rPr>
        <w:t xml:space="preserve"> </w:t>
      </w:r>
      <w:r>
        <w:rPr>
          <w:sz w:val="24"/>
        </w:rPr>
        <w:t>reiteradas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execução;</w:t>
      </w:r>
    </w:p>
    <w:p w14:paraId="67AB7AC7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50"/>
        </w:tabs>
        <w:spacing w:before="142"/>
        <w:ind w:hanging="249"/>
        <w:rPr>
          <w:sz w:val="24"/>
        </w:rPr>
      </w:pPr>
      <w:r>
        <w:rPr>
          <w:sz w:val="24"/>
        </w:rPr>
        <w:t>má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públicos;</w:t>
      </w:r>
    </w:p>
    <w:p w14:paraId="67AB7AC8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22"/>
        </w:tabs>
        <w:spacing w:before="140"/>
        <w:ind w:left="321" w:hanging="221"/>
        <w:rPr>
          <w:sz w:val="24"/>
        </w:rPr>
      </w:pPr>
      <w:r>
        <w:rPr>
          <w:sz w:val="24"/>
        </w:rPr>
        <w:t>constatação de</w:t>
      </w:r>
      <w:r>
        <w:rPr>
          <w:spacing w:val="-4"/>
          <w:sz w:val="24"/>
        </w:rPr>
        <w:t xml:space="preserve"> </w:t>
      </w:r>
      <w:r>
        <w:rPr>
          <w:sz w:val="24"/>
        </w:rPr>
        <w:t>falsidade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fraude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apresentados;</w:t>
      </w:r>
    </w:p>
    <w:p w14:paraId="67AB7AC9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62"/>
        </w:tabs>
        <w:spacing w:before="142"/>
        <w:ind w:left="361" w:hanging="261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fiscalização;</w:t>
      </w:r>
    </w:p>
    <w:p w14:paraId="67AB7ACA" w14:textId="77777777" w:rsidR="00B223B1" w:rsidRDefault="008237F4">
      <w:pPr>
        <w:pStyle w:val="PargrafodaLista"/>
        <w:numPr>
          <w:ilvl w:val="0"/>
          <w:numId w:val="1"/>
        </w:numPr>
        <w:tabs>
          <w:tab w:val="left" w:pos="362"/>
        </w:tabs>
        <w:spacing w:before="140"/>
        <w:ind w:left="361" w:hanging="261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hipóteses</w:t>
      </w:r>
      <w:r>
        <w:rPr>
          <w:spacing w:val="-4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aplicável.</w:t>
      </w:r>
    </w:p>
    <w:p w14:paraId="67AB7ACB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618"/>
        </w:tabs>
        <w:spacing w:before="142" w:line="276" w:lineRule="auto"/>
        <w:ind w:left="101" w:right="1446" w:firstLine="0"/>
        <w:jc w:val="both"/>
        <w:rPr>
          <w:sz w:val="24"/>
        </w:rPr>
      </w:pPr>
      <w:r>
        <w:rPr>
          <w:sz w:val="24"/>
        </w:rPr>
        <w:t>Os casos de rescisão unilateral serão formalmente motivados nos autos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administrativo, assegurado o contraditório e a ampla defesa. O prazo de defesa será de 10</w:t>
      </w:r>
      <w:r>
        <w:rPr>
          <w:spacing w:val="1"/>
          <w:sz w:val="24"/>
        </w:rPr>
        <w:t xml:space="preserve"> </w:t>
      </w:r>
      <w:r>
        <w:rPr>
          <w:sz w:val="24"/>
        </w:rPr>
        <w:t>(dez) dias da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processo.</w:t>
      </w:r>
    </w:p>
    <w:p w14:paraId="67AB7ACC" w14:textId="27F06D6D" w:rsidR="00B223B1" w:rsidRDefault="008237F4">
      <w:pPr>
        <w:pStyle w:val="PargrafodaLista"/>
        <w:numPr>
          <w:ilvl w:val="1"/>
          <w:numId w:val="12"/>
        </w:numPr>
        <w:tabs>
          <w:tab w:val="left" w:pos="594"/>
        </w:tabs>
        <w:spacing w:before="98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Na hipótese de irregularidade na execução do objeto que enseje dano ao erário,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instaurada Tomada de Contas Especial caso os valores relacionados à irregularidade não</w:t>
      </w:r>
      <w:r>
        <w:rPr>
          <w:spacing w:val="1"/>
          <w:sz w:val="24"/>
        </w:rPr>
        <w:t xml:space="preserve"> </w:t>
      </w:r>
      <w:r>
        <w:rPr>
          <w:sz w:val="24"/>
        </w:rPr>
        <w:t>sejam devolvidos</w:t>
      </w:r>
      <w:r>
        <w:rPr>
          <w:spacing w:val="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pela Administração Pública.</w:t>
      </w:r>
    </w:p>
    <w:p w14:paraId="67AB7ACD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94"/>
        </w:tabs>
        <w:spacing w:before="100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</w:t>
      </w:r>
      <w:r>
        <w:rPr>
          <w:spacing w:val="1"/>
          <w:sz w:val="24"/>
        </w:rPr>
        <w:t xml:space="preserve"> </w:t>
      </w:r>
      <w:r>
        <w:rPr>
          <w:sz w:val="24"/>
        </w:rPr>
        <w:t>ou neste instrumento poderão ser negociadas entre as partes ou, se for o caso, 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Distrato.</w:t>
      </w:r>
    </w:p>
    <w:p w14:paraId="67AB7ACE" w14:textId="77777777" w:rsidR="00B223B1" w:rsidRDefault="00B223B1">
      <w:pPr>
        <w:pStyle w:val="Corpodetexto"/>
        <w:ind w:left="0"/>
        <w:rPr>
          <w:sz w:val="26"/>
        </w:rPr>
      </w:pPr>
    </w:p>
    <w:p w14:paraId="67AB7ACF" w14:textId="77777777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spacing w:before="209"/>
        <w:ind w:left="462" w:hanging="361"/>
      </w:pPr>
      <w:r>
        <w:t>SANÇÕES</w:t>
      </w:r>
    </w:p>
    <w:p w14:paraId="67AB7AD0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92"/>
        </w:tabs>
        <w:spacing w:before="140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. Nos casos em que for verificado que a ação cultural ocorreu, mas houve inadequação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na execução do objeto ou na execução financeira sem má-fé, a autoridade pode concluir pela</w:t>
      </w:r>
      <w:r>
        <w:rPr>
          <w:spacing w:val="-57"/>
          <w:sz w:val="24"/>
        </w:rPr>
        <w:t xml:space="preserve"> </w:t>
      </w:r>
      <w:r>
        <w:rPr>
          <w:sz w:val="24"/>
        </w:rPr>
        <w:t>aprovação da prestação de informações com ressalvas e aplicar sanção de advertência ou</w:t>
      </w:r>
      <w:r>
        <w:rPr>
          <w:spacing w:val="1"/>
          <w:sz w:val="24"/>
        </w:rPr>
        <w:t xml:space="preserve"> </w:t>
      </w:r>
      <w:r>
        <w:rPr>
          <w:sz w:val="24"/>
        </w:rPr>
        <w:t>multa.</w:t>
      </w:r>
    </w:p>
    <w:p w14:paraId="67AB7AD1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90"/>
        </w:tabs>
        <w:spacing w:before="98" w:line="276" w:lineRule="auto"/>
        <w:ind w:left="101" w:right="1449" w:firstLine="0"/>
        <w:jc w:val="both"/>
        <w:rPr>
          <w:sz w:val="24"/>
        </w:rPr>
      </w:pPr>
      <w:r>
        <w:rPr>
          <w:sz w:val="24"/>
        </w:rPr>
        <w:t>A decisão sobre a sanção deve ser precedida de abertura de prazo para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defesa pelo AGENTE</w:t>
      </w:r>
      <w:r>
        <w:rPr>
          <w:spacing w:val="-1"/>
          <w:sz w:val="24"/>
        </w:rPr>
        <w:t xml:space="preserve"> </w:t>
      </w:r>
      <w:r>
        <w:rPr>
          <w:sz w:val="24"/>
        </w:rPr>
        <w:t>CULTURAL.</w:t>
      </w:r>
    </w:p>
    <w:p w14:paraId="67AB7AD2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608"/>
        </w:tabs>
        <w:spacing w:line="276" w:lineRule="auto"/>
        <w:ind w:left="101" w:right="1446" w:firstLine="0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caso</w:t>
      </w:r>
      <w:r>
        <w:rPr>
          <w:spacing w:val="23"/>
          <w:sz w:val="24"/>
        </w:rPr>
        <w:t xml:space="preserve"> </w:t>
      </w:r>
      <w:r>
        <w:rPr>
          <w:sz w:val="24"/>
        </w:rPr>
        <w:t>fortuito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força</w:t>
      </w:r>
      <w:r>
        <w:rPr>
          <w:spacing w:val="23"/>
          <w:sz w:val="24"/>
        </w:rPr>
        <w:t xml:space="preserve"> </w:t>
      </w:r>
      <w:r>
        <w:rPr>
          <w:sz w:val="24"/>
        </w:rPr>
        <w:t>maior</w:t>
      </w:r>
      <w:r>
        <w:rPr>
          <w:spacing w:val="25"/>
          <w:sz w:val="24"/>
        </w:rPr>
        <w:t xml:space="preserve"> </w:t>
      </w:r>
      <w:r>
        <w:rPr>
          <w:sz w:val="24"/>
        </w:rPr>
        <w:t>impeditiva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execução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7"/>
          <w:sz w:val="24"/>
        </w:rPr>
        <w:t xml:space="preserve"> </w:t>
      </w:r>
      <w:r>
        <w:rPr>
          <w:sz w:val="24"/>
        </w:rPr>
        <w:t>afasta 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sanção,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 comprovada.</w:t>
      </w:r>
    </w:p>
    <w:p w14:paraId="67AB7AD3" w14:textId="77777777" w:rsidR="00B223B1" w:rsidRDefault="00B223B1">
      <w:pPr>
        <w:pStyle w:val="Corpodetexto"/>
        <w:ind w:left="0"/>
        <w:rPr>
          <w:sz w:val="26"/>
        </w:rPr>
      </w:pPr>
    </w:p>
    <w:p w14:paraId="67AB7AD4" w14:textId="77777777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spacing w:before="211"/>
        <w:ind w:left="462" w:hanging="361"/>
      </w:pPr>
      <w:r>
        <w:t>MONITORAMENTO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RESULTADOS</w:t>
      </w:r>
    </w:p>
    <w:p w14:paraId="67AB7AD5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608"/>
        </w:tabs>
        <w:spacing w:before="140" w:line="276" w:lineRule="auto"/>
        <w:ind w:left="101" w:right="1451" w:firstLine="0"/>
        <w:rPr>
          <w:sz w:val="24"/>
        </w:rPr>
      </w:pP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Controle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Resultados</w:t>
      </w:r>
      <w:r>
        <w:rPr>
          <w:spacing w:val="23"/>
          <w:sz w:val="24"/>
        </w:rPr>
        <w:t xml:space="preserve"> </w:t>
      </w:r>
      <w:r>
        <w:rPr>
          <w:sz w:val="24"/>
        </w:rPr>
        <w:t>será</w:t>
      </w:r>
      <w:r>
        <w:rPr>
          <w:spacing w:val="25"/>
          <w:sz w:val="24"/>
        </w:rPr>
        <w:t xml:space="preserve"> </w:t>
      </w:r>
      <w:r>
        <w:rPr>
          <w:sz w:val="24"/>
        </w:rPr>
        <w:t>realizado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relatório,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meio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comissão 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fim.</w:t>
      </w:r>
    </w:p>
    <w:p w14:paraId="67AB7AD6" w14:textId="77777777" w:rsidR="00B223B1" w:rsidRDefault="00B223B1">
      <w:pPr>
        <w:pStyle w:val="Corpodetexto"/>
        <w:ind w:left="0"/>
        <w:rPr>
          <w:sz w:val="26"/>
        </w:rPr>
      </w:pPr>
    </w:p>
    <w:p w14:paraId="67AB7AD7" w14:textId="77777777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</w:pPr>
      <w:r>
        <w:t>VIGÊNCIA</w:t>
      </w:r>
    </w:p>
    <w:p w14:paraId="67AB7AD8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96"/>
        </w:tabs>
        <w:spacing w:before="142" w:line="276" w:lineRule="auto"/>
        <w:ind w:left="101" w:right="1441" w:firstLine="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vigência</w:t>
      </w:r>
      <w:r>
        <w:rPr>
          <w:spacing w:val="12"/>
          <w:sz w:val="24"/>
        </w:rPr>
        <w:t xml:space="preserve"> </w:t>
      </w:r>
      <w:r>
        <w:rPr>
          <w:sz w:val="24"/>
        </w:rPr>
        <w:t>deste</w:t>
      </w:r>
      <w:r>
        <w:rPr>
          <w:spacing w:val="1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3"/>
          <w:sz w:val="24"/>
        </w:rPr>
        <w:t xml:space="preserve"> </w:t>
      </w:r>
      <w:r>
        <w:rPr>
          <w:sz w:val="24"/>
        </w:rPr>
        <w:t>terá</w:t>
      </w:r>
      <w:r>
        <w:rPr>
          <w:spacing w:val="12"/>
          <w:sz w:val="24"/>
        </w:rPr>
        <w:t xml:space="preserve"> </w:t>
      </w:r>
      <w:r>
        <w:rPr>
          <w:sz w:val="24"/>
        </w:rPr>
        <w:t>início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assinatura</w:t>
      </w:r>
      <w:r>
        <w:rPr>
          <w:spacing w:val="13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partes,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0"/>
          <w:sz w:val="24"/>
        </w:rPr>
        <w:t xml:space="preserve"> </w:t>
      </w:r>
      <w:r>
        <w:rPr>
          <w:sz w:val="24"/>
        </w:rPr>
        <w:t>duração</w:t>
      </w:r>
      <w:r>
        <w:rPr>
          <w:spacing w:val="-57"/>
          <w:sz w:val="24"/>
        </w:rPr>
        <w:t xml:space="preserve"> </w:t>
      </w:r>
      <w:r>
        <w:rPr>
          <w:sz w:val="24"/>
        </w:rPr>
        <w:t>de até</w:t>
      </w:r>
      <w:r>
        <w:rPr>
          <w:spacing w:val="-1"/>
          <w:sz w:val="24"/>
        </w:rPr>
        <w:t xml:space="preserve"> </w:t>
      </w:r>
      <w:r>
        <w:rPr>
          <w:sz w:val="24"/>
        </w:rPr>
        <w:t>2 meses,</w:t>
      </w:r>
      <w:r>
        <w:rPr>
          <w:spacing w:val="1"/>
          <w:sz w:val="24"/>
        </w:rPr>
        <w:t xml:space="preserve"> </w:t>
      </w:r>
      <w:r>
        <w:rPr>
          <w:sz w:val="24"/>
        </w:rPr>
        <w:t>podendo ser prorrogado por</w:t>
      </w:r>
      <w:r>
        <w:rPr>
          <w:spacing w:val="-1"/>
          <w:sz w:val="24"/>
        </w:rPr>
        <w:t xml:space="preserve"> </w:t>
      </w:r>
      <w:r>
        <w:rPr>
          <w:sz w:val="24"/>
        </w:rPr>
        <w:t>30 dias.</w:t>
      </w:r>
    </w:p>
    <w:p w14:paraId="67AB7AD9" w14:textId="77777777" w:rsidR="00B223B1" w:rsidRDefault="00B223B1">
      <w:pPr>
        <w:pStyle w:val="Corpodetexto"/>
        <w:ind w:left="0"/>
        <w:rPr>
          <w:sz w:val="26"/>
        </w:rPr>
      </w:pPr>
    </w:p>
    <w:p w14:paraId="67AB7ADA" w14:textId="77777777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</w:pPr>
      <w:r>
        <w:t>PUBLICAÇÃO</w:t>
      </w:r>
    </w:p>
    <w:p w14:paraId="67AB7ADB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652"/>
        </w:tabs>
        <w:spacing w:before="140" w:line="276" w:lineRule="auto"/>
        <w:ind w:left="101" w:right="1448" w:firstLine="0"/>
        <w:rPr>
          <w:sz w:val="24"/>
        </w:rPr>
      </w:pP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Extrato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Termo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Execução</w:t>
      </w:r>
      <w:r>
        <w:rPr>
          <w:spacing w:val="9"/>
          <w:sz w:val="24"/>
        </w:rPr>
        <w:t xml:space="preserve"> </w:t>
      </w:r>
      <w:r>
        <w:rPr>
          <w:sz w:val="24"/>
        </w:rPr>
        <w:t>Cultural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7"/>
          <w:sz w:val="24"/>
        </w:rPr>
        <w:t xml:space="preserve"> </w:t>
      </w:r>
      <w:r>
        <w:rPr>
          <w:sz w:val="24"/>
        </w:rPr>
        <w:t>publicado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Site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Sapiranga.</w:t>
      </w:r>
    </w:p>
    <w:p w14:paraId="67AB7ADC" w14:textId="77777777" w:rsidR="00B223B1" w:rsidRDefault="00B223B1">
      <w:pPr>
        <w:spacing w:line="276" w:lineRule="auto"/>
        <w:rPr>
          <w:sz w:val="24"/>
        </w:rPr>
        <w:sectPr w:rsidR="00B223B1">
          <w:pgSz w:w="11910" w:h="16840"/>
          <w:pgMar w:top="1360" w:right="0" w:bottom="280" w:left="1440" w:header="720" w:footer="720" w:gutter="0"/>
          <w:cols w:space="720"/>
        </w:sectPr>
      </w:pPr>
    </w:p>
    <w:p w14:paraId="67AB7ADD" w14:textId="2D82A401" w:rsidR="00B223B1" w:rsidRDefault="008237F4">
      <w:pPr>
        <w:pStyle w:val="Ttulo1"/>
        <w:numPr>
          <w:ilvl w:val="0"/>
          <w:numId w:val="12"/>
        </w:numPr>
        <w:tabs>
          <w:tab w:val="left" w:pos="462"/>
        </w:tabs>
        <w:ind w:left="462" w:hanging="361"/>
      </w:pPr>
      <w:r>
        <w:lastRenderedPageBreak/>
        <w:t>FORO</w:t>
      </w:r>
    </w:p>
    <w:p w14:paraId="67AB7ADE" w14:textId="77777777" w:rsidR="00B223B1" w:rsidRDefault="008237F4">
      <w:pPr>
        <w:pStyle w:val="PargrafodaLista"/>
        <w:numPr>
          <w:ilvl w:val="1"/>
          <w:numId w:val="12"/>
        </w:numPr>
        <w:tabs>
          <w:tab w:val="left" w:pos="582"/>
        </w:tabs>
        <w:spacing w:before="142" w:line="276" w:lineRule="auto"/>
        <w:ind w:left="101" w:right="1436" w:firstLine="0"/>
        <w:rPr>
          <w:sz w:val="24"/>
        </w:rPr>
      </w:pPr>
      <w:r>
        <w:rPr>
          <w:sz w:val="24"/>
        </w:rPr>
        <w:t>Fica eleito o Foro de</w:t>
      </w:r>
      <w:r>
        <w:rPr>
          <w:spacing w:val="1"/>
          <w:sz w:val="24"/>
        </w:rPr>
        <w:t xml:space="preserve"> </w:t>
      </w:r>
      <w:r>
        <w:rPr>
          <w:sz w:val="24"/>
        </w:rPr>
        <w:t>Sapiranga/RS para dirimir quaisquer dúvidas relativas ao presente</w:t>
      </w:r>
      <w:r>
        <w:rPr>
          <w:spacing w:val="-57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3"/>
          <w:sz w:val="24"/>
        </w:rPr>
        <w:t xml:space="preserve"> </w:t>
      </w:r>
      <w:r>
        <w:rPr>
          <w:sz w:val="24"/>
        </w:rPr>
        <w:t>Cultural.</w:t>
      </w:r>
    </w:p>
    <w:p w14:paraId="67AB7ADF" w14:textId="77777777" w:rsidR="00B223B1" w:rsidRDefault="00B223B1">
      <w:pPr>
        <w:pStyle w:val="Corpodetexto"/>
        <w:ind w:left="0"/>
        <w:rPr>
          <w:sz w:val="26"/>
        </w:rPr>
      </w:pPr>
    </w:p>
    <w:p w14:paraId="67AB7AE0" w14:textId="6A609845" w:rsidR="00B223B1" w:rsidRDefault="00541BAB">
      <w:pPr>
        <w:pStyle w:val="Corpodetexto"/>
        <w:spacing w:before="216"/>
        <w:ind w:left="2890"/>
      </w:pPr>
      <w:r>
        <w:t>Encantado</w:t>
      </w:r>
      <w:r w:rsidR="008237F4">
        <w:t>,</w:t>
      </w:r>
      <w:r w:rsidR="008237F4">
        <w:rPr>
          <w:spacing w:val="-1"/>
        </w:rPr>
        <w:t xml:space="preserve"> </w:t>
      </w:r>
      <w:r w:rsidR="008237F4">
        <w:t>XX</w:t>
      </w:r>
      <w:r w:rsidR="008237F4">
        <w:rPr>
          <w:spacing w:val="-1"/>
        </w:rPr>
        <w:t xml:space="preserve"> </w:t>
      </w:r>
      <w:r w:rsidR="008237F4">
        <w:t>de</w:t>
      </w:r>
      <w:r w:rsidR="008237F4">
        <w:rPr>
          <w:spacing w:val="-2"/>
        </w:rPr>
        <w:t xml:space="preserve"> </w:t>
      </w:r>
      <w:r>
        <w:rPr>
          <w:spacing w:val="-2"/>
        </w:rPr>
        <w:t>novembro</w:t>
      </w:r>
      <w:r w:rsidR="008237F4">
        <w:rPr>
          <w:spacing w:val="-1"/>
        </w:rPr>
        <w:t xml:space="preserve"> </w:t>
      </w:r>
      <w:r w:rsidR="008237F4">
        <w:t>de</w:t>
      </w:r>
      <w:r w:rsidR="008237F4">
        <w:rPr>
          <w:spacing w:val="-2"/>
        </w:rPr>
        <w:t xml:space="preserve"> </w:t>
      </w:r>
      <w:r w:rsidR="008237F4">
        <w:t>2024.</w:t>
      </w:r>
    </w:p>
    <w:p w14:paraId="67AB7AE1" w14:textId="77777777" w:rsidR="00B223B1" w:rsidRDefault="00B223B1">
      <w:pPr>
        <w:pStyle w:val="Corpodetexto"/>
        <w:ind w:left="0"/>
        <w:rPr>
          <w:sz w:val="20"/>
        </w:rPr>
      </w:pPr>
    </w:p>
    <w:p w14:paraId="67AB7AE2" w14:textId="282E98E3" w:rsidR="00B223B1" w:rsidRDefault="00B223B1">
      <w:pPr>
        <w:pStyle w:val="Corpodetexto"/>
        <w:spacing w:before="9"/>
        <w:ind w:left="0"/>
        <w:rPr>
          <w:sz w:val="23"/>
        </w:rPr>
      </w:pPr>
    </w:p>
    <w:p w14:paraId="67AB7AE5" w14:textId="77777777" w:rsidR="00B223B1" w:rsidRDefault="00B223B1">
      <w:pPr>
        <w:pStyle w:val="Corpodetexto"/>
        <w:spacing w:before="6"/>
        <w:ind w:left="0"/>
        <w:rPr>
          <w:sz w:val="22"/>
        </w:rPr>
      </w:pPr>
    </w:p>
    <w:p w14:paraId="67AB7AE6" w14:textId="4DA2C3A4" w:rsidR="00B223B1" w:rsidRDefault="008237F4">
      <w:pPr>
        <w:pStyle w:val="Corpodetexto"/>
        <w:ind w:left="1894" w:right="3327"/>
        <w:jc w:val="center"/>
      </w:pPr>
      <w:r>
        <w:t>Pelo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Cultural:</w:t>
      </w:r>
    </w:p>
    <w:p w14:paraId="67AB7AE7" w14:textId="77777777" w:rsidR="00B223B1" w:rsidRDefault="00B223B1">
      <w:pPr>
        <w:pStyle w:val="Corpodetexto"/>
        <w:ind w:left="0"/>
        <w:rPr>
          <w:sz w:val="20"/>
        </w:rPr>
      </w:pPr>
    </w:p>
    <w:p w14:paraId="67AB7AE8" w14:textId="77777777" w:rsidR="00B223B1" w:rsidRDefault="00B223B1">
      <w:pPr>
        <w:pStyle w:val="Corpodetexto"/>
        <w:ind w:left="0"/>
        <w:rPr>
          <w:sz w:val="20"/>
        </w:rPr>
      </w:pPr>
    </w:p>
    <w:p w14:paraId="67AB7AE9" w14:textId="77777777" w:rsidR="00B223B1" w:rsidRDefault="00000000">
      <w:pPr>
        <w:pStyle w:val="Corpodetexto"/>
        <w:spacing w:before="8"/>
        <w:ind w:left="0"/>
        <w:rPr>
          <w:sz w:val="28"/>
        </w:rPr>
      </w:pPr>
      <w:r>
        <w:pict w14:anchorId="67AB7B24">
          <v:shape id="_x0000_s1026" style="position:absolute;margin-left:205.2pt;margin-top:18.8pt;width:184.95pt;height:.1pt;z-index:-251658752;mso-wrap-distance-left:0;mso-wrap-distance-right:0;mso-position-horizontal-relative:page" coordorigin="4104,376" coordsize="3699,0" path="m4104,376r3699,e" filled="f" strokeweight=".24183mm">
            <v:path arrowok="t"/>
            <w10:wrap type="topAndBottom" anchorx="page"/>
          </v:shape>
        </w:pict>
      </w:r>
    </w:p>
    <w:p w14:paraId="67AB7AEA" w14:textId="77777777" w:rsidR="00B223B1" w:rsidRDefault="008237F4">
      <w:pPr>
        <w:pStyle w:val="Corpodetexto"/>
        <w:spacing w:before="140"/>
        <w:ind w:left="1894" w:right="3331"/>
        <w:jc w:val="center"/>
      </w:pPr>
      <w:r>
        <w:t>[NOME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CNPJ]</w:t>
      </w:r>
    </w:p>
    <w:p w14:paraId="67AB7AEB" w14:textId="77777777" w:rsidR="00B223B1" w:rsidRDefault="00B223B1">
      <w:pPr>
        <w:pStyle w:val="Corpodetexto"/>
        <w:ind w:left="0"/>
        <w:rPr>
          <w:sz w:val="20"/>
        </w:rPr>
      </w:pPr>
    </w:p>
    <w:p w14:paraId="67AB7AEC" w14:textId="77777777" w:rsidR="00B223B1" w:rsidRDefault="00B223B1">
      <w:pPr>
        <w:pStyle w:val="Corpodetexto"/>
        <w:ind w:left="0"/>
        <w:rPr>
          <w:sz w:val="20"/>
        </w:rPr>
      </w:pPr>
    </w:p>
    <w:p w14:paraId="67AB7AED" w14:textId="77777777" w:rsidR="00B223B1" w:rsidRDefault="00B223B1">
      <w:pPr>
        <w:pStyle w:val="Corpodetexto"/>
        <w:ind w:left="0"/>
        <w:rPr>
          <w:sz w:val="20"/>
        </w:rPr>
      </w:pPr>
    </w:p>
    <w:p w14:paraId="67AB7AEE" w14:textId="77777777" w:rsidR="00B223B1" w:rsidRDefault="00B223B1">
      <w:pPr>
        <w:pStyle w:val="Corpodetexto"/>
        <w:ind w:left="0"/>
        <w:rPr>
          <w:sz w:val="20"/>
        </w:rPr>
      </w:pPr>
    </w:p>
    <w:p w14:paraId="67AB7AEF" w14:textId="77777777" w:rsidR="00B223B1" w:rsidRDefault="00B223B1">
      <w:pPr>
        <w:pStyle w:val="Corpodetexto"/>
        <w:ind w:left="0"/>
        <w:rPr>
          <w:sz w:val="20"/>
        </w:rPr>
      </w:pPr>
    </w:p>
    <w:p w14:paraId="67AB7AF0" w14:textId="77777777" w:rsidR="00B223B1" w:rsidRDefault="00B223B1">
      <w:pPr>
        <w:pStyle w:val="Corpodetexto"/>
        <w:ind w:left="0"/>
        <w:rPr>
          <w:sz w:val="20"/>
        </w:rPr>
      </w:pPr>
    </w:p>
    <w:p w14:paraId="67AB7AF1" w14:textId="77777777" w:rsidR="00B223B1" w:rsidRDefault="00B223B1">
      <w:pPr>
        <w:pStyle w:val="Corpodetexto"/>
        <w:ind w:left="0"/>
        <w:rPr>
          <w:sz w:val="20"/>
        </w:rPr>
      </w:pPr>
    </w:p>
    <w:p w14:paraId="67AB7AF2" w14:textId="77777777" w:rsidR="00B223B1" w:rsidRDefault="00B223B1">
      <w:pPr>
        <w:pStyle w:val="Corpodetexto"/>
        <w:ind w:left="0"/>
        <w:rPr>
          <w:sz w:val="20"/>
        </w:rPr>
      </w:pPr>
    </w:p>
    <w:p w14:paraId="67AB7AF3" w14:textId="77777777" w:rsidR="00B223B1" w:rsidRDefault="00B223B1">
      <w:pPr>
        <w:pStyle w:val="Corpodetexto"/>
        <w:ind w:left="0"/>
        <w:rPr>
          <w:sz w:val="20"/>
        </w:rPr>
      </w:pPr>
    </w:p>
    <w:p w14:paraId="67AB7AF4" w14:textId="77777777" w:rsidR="00B223B1" w:rsidRDefault="00B223B1">
      <w:pPr>
        <w:pStyle w:val="Corpodetexto"/>
        <w:ind w:left="0"/>
        <w:rPr>
          <w:sz w:val="20"/>
        </w:rPr>
      </w:pPr>
    </w:p>
    <w:p w14:paraId="67AB7AF5" w14:textId="77777777" w:rsidR="00B223B1" w:rsidRDefault="00B223B1">
      <w:pPr>
        <w:pStyle w:val="Corpodetexto"/>
        <w:ind w:left="0"/>
        <w:rPr>
          <w:sz w:val="20"/>
        </w:rPr>
      </w:pPr>
    </w:p>
    <w:p w14:paraId="67AB7AF6" w14:textId="77777777" w:rsidR="00B223B1" w:rsidRDefault="00B223B1">
      <w:pPr>
        <w:pStyle w:val="Corpodetexto"/>
        <w:ind w:left="0"/>
        <w:rPr>
          <w:sz w:val="20"/>
        </w:rPr>
      </w:pPr>
    </w:p>
    <w:p w14:paraId="67AB7AF7" w14:textId="77777777" w:rsidR="00B223B1" w:rsidRDefault="00B223B1">
      <w:pPr>
        <w:pStyle w:val="Corpodetexto"/>
        <w:ind w:left="0"/>
        <w:rPr>
          <w:sz w:val="20"/>
        </w:rPr>
      </w:pPr>
    </w:p>
    <w:p w14:paraId="67AB7AF8" w14:textId="77777777" w:rsidR="00B223B1" w:rsidRDefault="00B223B1">
      <w:pPr>
        <w:pStyle w:val="Corpodetexto"/>
        <w:ind w:left="0"/>
        <w:rPr>
          <w:sz w:val="20"/>
        </w:rPr>
      </w:pPr>
    </w:p>
    <w:p w14:paraId="67AB7AF9" w14:textId="77777777" w:rsidR="00B223B1" w:rsidRDefault="00B223B1">
      <w:pPr>
        <w:pStyle w:val="Corpodetexto"/>
        <w:ind w:left="0"/>
        <w:rPr>
          <w:sz w:val="20"/>
        </w:rPr>
      </w:pPr>
    </w:p>
    <w:p w14:paraId="67AB7AFA" w14:textId="77777777" w:rsidR="00B223B1" w:rsidRDefault="00B223B1">
      <w:pPr>
        <w:pStyle w:val="Corpodetexto"/>
        <w:ind w:left="0"/>
        <w:rPr>
          <w:sz w:val="20"/>
        </w:rPr>
      </w:pPr>
    </w:p>
    <w:p w14:paraId="67AB7AFB" w14:textId="77777777" w:rsidR="00B223B1" w:rsidRDefault="00B223B1">
      <w:pPr>
        <w:pStyle w:val="Corpodetexto"/>
        <w:ind w:left="0"/>
        <w:rPr>
          <w:sz w:val="20"/>
        </w:rPr>
      </w:pPr>
    </w:p>
    <w:p w14:paraId="67AB7AFC" w14:textId="77777777" w:rsidR="00B223B1" w:rsidRDefault="00B223B1">
      <w:pPr>
        <w:pStyle w:val="Corpodetexto"/>
        <w:ind w:left="0"/>
        <w:rPr>
          <w:sz w:val="20"/>
        </w:rPr>
      </w:pPr>
    </w:p>
    <w:p w14:paraId="67AB7AFD" w14:textId="77777777" w:rsidR="00B223B1" w:rsidRDefault="00B223B1">
      <w:pPr>
        <w:pStyle w:val="Corpodetexto"/>
        <w:ind w:left="0"/>
        <w:rPr>
          <w:sz w:val="20"/>
        </w:rPr>
      </w:pPr>
    </w:p>
    <w:p w14:paraId="67AB7AFE" w14:textId="77777777" w:rsidR="00B223B1" w:rsidRDefault="00B223B1">
      <w:pPr>
        <w:pStyle w:val="Corpodetexto"/>
        <w:ind w:left="0"/>
        <w:rPr>
          <w:sz w:val="20"/>
        </w:rPr>
      </w:pPr>
    </w:p>
    <w:p w14:paraId="67AB7AFF" w14:textId="77777777" w:rsidR="00B223B1" w:rsidRDefault="00B223B1">
      <w:pPr>
        <w:pStyle w:val="Corpodetexto"/>
        <w:ind w:left="0"/>
        <w:rPr>
          <w:sz w:val="20"/>
        </w:rPr>
      </w:pPr>
    </w:p>
    <w:p w14:paraId="67AB7B00" w14:textId="77777777" w:rsidR="00B223B1" w:rsidRDefault="00B223B1">
      <w:pPr>
        <w:pStyle w:val="Corpodetexto"/>
        <w:ind w:left="0"/>
        <w:rPr>
          <w:sz w:val="20"/>
        </w:rPr>
      </w:pPr>
    </w:p>
    <w:p w14:paraId="67AB7B01" w14:textId="77777777" w:rsidR="00B223B1" w:rsidRDefault="00B223B1">
      <w:pPr>
        <w:pStyle w:val="Corpodetexto"/>
        <w:ind w:left="0"/>
        <w:rPr>
          <w:sz w:val="20"/>
        </w:rPr>
      </w:pPr>
    </w:p>
    <w:p w14:paraId="67AB7B02" w14:textId="77777777" w:rsidR="00B223B1" w:rsidRDefault="00B223B1">
      <w:pPr>
        <w:pStyle w:val="Corpodetexto"/>
        <w:ind w:left="0"/>
        <w:rPr>
          <w:sz w:val="20"/>
        </w:rPr>
      </w:pPr>
    </w:p>
    <w:p w14:paraId="67AB7B03" w14:textId="77777777" w:rsidR="00B223B1" w:rsidRDefault="00B223B1">
      <w:pPr>
        <w:pStyle w:val="Corpodetexto"/>
        <w:ind w:left="0"/>
        <w:rPr>
          <w:sz w:val="20"/>
        </w:rPr>
      </w:pPr>
    </w:p>
    <w:p w14:paraId="67AB7B04" w14:textId="77777777" w:rsidR="00B223B1" w:rsidRDefault="00B223B1">
      <w:pPr>
        <w:pStyle w:val="Corpodetexto"/>
        <w:ind w:left="0"/>
        <w:rPr>
          <w:sz w:val="20"/>
        </w:rPr>
      </w:pPr>
    </w:p>
    <w:p w14:paraId="67AB7B05" w14:textId="450009BE" w:rsidR="00B223B1" w:rsidRDefault="00B223B1">
      <w:pPr>
        <w:pStyle w:val="Corpodetexto"/>
        <w:ind w:left="0"/>
        <w:rPr>
          <w:sz w:val="28"/>
        </w:rPr>
      </w:pPr>
    </w:p>
    <w:sectPr w:rsidR="00B223B1">
      <w:pgSz w:w="11910" w:h="16840"/>
      <w:pgMar w:top="1360" w:right="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0EFCE" w14:textId="77777777" w:rsidR="006010D6" w:rsidRDefault="006010D6" w:rsidP="00B1434B">
      <w:r>
        <w:separator/>
      </w:r>
    </w:p>
  </w:endnote>
  <w:endnote w:type="continuationSeparator" w:id="0">
    <w:p w14:paraId="70087CBE" w14:textId="77777777" w:rsidR="006010D6" w:rsidRDefault="006010D6" w:rsidP="00B1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61DF5" w14:textId="77777777" w:rsidR="006010D6" w:rsidRDefault="006010D6" w:rsidP="00B1434B">
      <w:r>
        <w:separator/>
      </w:r>
    </w:p>
  </w:footnote>
  <w:footnote w:type="continuationSeparator" w:id="0">
    <w:p w14:paraId="5A6621DA" w14:textId="77777777" w:rsidR="006010D6" w:rsidRDefault="006010D6" w:rsidP="00B1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795BB" w14:textId="3079C616" w:rsidR="00B1434B" w:rsidRDefault="00B143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A7F02" wp14:editId="7221B9D7">
          <wp:simplePos x="0" y="0"/>
          <wp:positionH relativeFrom="column">
            <wp:posOffset>4699000</wp:posOffset>
          </wp:positionH>
          <wp:positionV relativeFrom="paragraph">
            <wp:posOffset>12700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44A4E30" wp14:editId="0545C26C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2CBB"/>
    <w:multiLevelType w:val="hybridMultilevel"/>
    <w:tmpl w:val="9E30147C"/>
    <w:lvl w:ilvl="0" w:tplc="44C4976A">
      <w:start w:val="1"/>
      <w:numFmt w:val="upperRoman"/>
      <w:lvlText w:val="%1"/>
      <w:lvlJc w:val="left"/>
      <w:pPr>
        <w:ind w:left="102" w:hanging="1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4CE3402">
      <w:numFmt w:val="bullet"/>
      <w:lvlText w:val="•"/>
      <w:lvlJc w:val="left"/>
      <w:pPr>
        <w:ind w:left="1136" w:hanging="158"/>
      </w:pPr>
      <w:rPr>
        <w:rFonts w:hint="default"/>
        <w:lang w:val="pt-PT" w:eastAsia="en-US" w:bidi="ar-SA"/>
      </w:rPr>
    </w:lvl>
    <w:lvl w:ilvl="2" w:tplc="BB72A0D4">
      <w:numFmt w:val="bullet"/>
      <w:lvlText w:val="•"/>
      <w:lvlJc w:val="left"/>
      <w:pPr>
        <w:ind w:left="2173" w:hanging="158"/>
      </w:pPr>
      <w:rPr>
        <w:rFonts w:hint="default"/>
        <w:lang w:val="pt-PT" w:eastAsia="en-US" w:bidi="ar-SA"/>
      </w:rPr>
    </w:lvl>
    <w:lvl w:ilvl="3" w:tplc="6C2079A0">
      <w:numFmt w:val="bullet"/>
      <w:lvlText w:val="•"/>
      <w:lvlJc w:val="left"/>
      <w:pPr>
        <w:ind w:left="3209" w:hanging="158"/>
      </w:pPr>
      <w:rPr>
        <w:rFonts w:hint="default"/>
        <w:lang w:val="pt-PT" w:eastAsia="en-US" w:bidi="ar-SA"/>
      </w:rPr>
    </w:lvl>
    <w:lvl w:ilvl="4" w:tplc="7EFAAD6E">
      <w:numFmt w:val="bullet"/>
      <w:lvlText w:val="•"/>
      <w:lvlJc w:val="left"/>
      <w:pPr>
        <w:ind w:left="4246" w:hanging="158"/>
      </w:pPr>
      <w:rPr>
        <w:rFonts w:hint="default"/>
        <w:lang w:val="pt-PT" w:eastAsia="en-US" w:bidi="ar-SA"/>
      </w:rPr>
    </w:lvl>
    <w:lvl w:ilvl="5" w:tplc="02EE9F5A">
      <w:numFmt w:val="bullet"/>
      <w:lvlText w:val="•"/>
      <w:lvlJc w:val="left"/>
      <w:pPr>
        <w:ind w:left="5283" w:hanging="158"/>
      </w:pPr>
      <w:rPr>
        <w:rFonts w:hint="default"/>
        <w:lang w:val="pt-PT" w:eastAsia="en-US" w:bidi="ar-SA"/>
      </w:rPr>
    </w:lvl>
    <w:lvl w:ilvl="6" w:tplc="B3DA395E">
      <w:numFmt w:val="bullet"/>
      <w:lvlText w:val="•"/>
      <w:lvlJc w:val="left"/>
      <w:pPr>
        <w:ind w:left="6319" w:hanging="158"/>
      </w:pPr>
      <w:rPr>
        <w:rFonts w:hint="default"/>
        <w:lang w:val="pt-PT" w:eastAsia="en-US" w:bidi="ar-SA"/>
      </w:rPr>
    </w:lvl>
    <w:lvl w:ilvl="7" w:tplc="14AA4250">
      <w:numFmt w:val="bullet"/>
      <w:lvlText w:val="•"/>
      <w:lvlJc w:val="left"/>
      <w:pPr>
        <w:ind w:left="7356" w:hanging="158"/>
      </w:pPr>
      <w:rPr>
        <w:rFonts w:hint="default"/>
        <w:lang w:val="pt-PT" w:eastAsia="en-US" w:bidi="ar-SA"/>
      </w:rPr>
    </w:lvl>
    <w:lvl w:ilvl="8" w:tplc="70420FC8">
      <w:numFmt w:val="bullet"/>
      <w:lvlText w:val="•"/>
      <w:lvlJc w:val="left"/>
      <w:pPr>
        <w:ind w:left="8392" w:hanging="158"/>
      </w:pPr>
      <w:rPr>
        <w:rFonts w:hint="default"/>
        <w:lang w:val="pt-PT" w:eastAsia="en-US" w:bidi="ar-SA"/>
      </w:rPr>
    </w:lvl>
  </w:abstractNum>
  <w:abstractNum w:abstractNumId="1" w15:restartNumberingAfterBreak="0">
    <w:nsid w:val="116B6154"/>
    <w:multiLevelType w:val="hybridMultilevel"/>
    <w:tmpl w:val="53A20522"/>
    <w:lvl w:ilvl="0" w:tplc="51AE08F4">
      <w:start w:val="1"/>
      <w:numFmt w:val="upperRoman"/>
      <w:lvlText w:val="%1"/>
      <w:lvlJc w:val="left"/>
      <w:pPr>
        <w:ind w:left="241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E762616">
      <w:numFmt w:val="bullet"/>
      <w:lvlText w:val="•"/>
      <w:lvlJc w:val="left"/>
      <w:pPr>
        <w:ind w:left="1262" w:hanging="140"/>
      </w:pPr>
      <w:rPr>
        <w:rFonts w:hint="default"/>
        <w:lang w:val="pt-PT" w:eastAsia="en-US" w:bidi="ar-SA"/>
      </w:rPr>
    </w:lvl>
    <w:lvl w:ilvl="2" w:tplc="8FCADD98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98AC96C4">
      <w:numFmt w:val="bullet"/>
      <w:lvlText w:val="•"/>
      <w:lvlJc w:val="left"/>
      <w:pPr>
        <w:ind w:left="3307" w:hanging="140"/>
      </w:pPr>
      <w:rPr>
        <w:rFonts w:hint="default"/>
        <w:lang w:val="pt-PT" w:eastAsia="en-US" w:bidi="ar-SA"/>
      </w:rPr>
    </w:lvl>
    <w:lvl w:ilvl="4" w:tplc="819CB104">
      <w:numFmt w:val="bullet"/>
      <w:lvlText w:val="•"/>
      <w:lvlJc w:val="left"/>
      <w:pPr>
        <w:ind w:left="4330" w:hanging="140"/>
      </w:pPr>
      <w:rPr>
        <w:rFonts w:hint="default"/>
        <w:lang w:val="pt-PT" w:eastAsia="en-US" w:bidi="ar-SA"/>
      </w:rPr>
    </w:lvl>
    <w:lvl w:ilvl="5" w:tplc="58901D5E">
      <w:numFmt w:val="bullet"/>
      <w:lvlText w:val="•"/>
      <w:lvlJc w:val="left"/>
      <w:pPr>
        <w:ind w:left="5353" w:hanging="140"/>
      </w:pPr>
      <w:rPr>
        <w:rFonts w:hint="default"/>
        <w:lang w:val="pt-PT" w:eastAsia="en-US" w:bidi="ar-SA"/>
      </w:rPr>
    </w:lvl>
    <w:lvl w:ilvl="6" w:tplc="144AD694">
      <w:numFmt w:val="bullet"/>
      <w:lvlText w:val="•"/>
      <w:lvlJc w:val="left"/>
      <w:pPr>
        <w:ind w:left="6375" w:hanging="140"/>
      </w:pPr>
      <w:rPr>
        <w:rFonts w:hint="default"/>
        <w:lang w:val="pt-PT" w:eastAsia="en-US" w:bidi="ar-SA"/>
      </w:rPr>
    </w:lvl>
    <w:lvl w:ilvl="7" w:tplc="8AAAFF0C">
      <w:numFmt w:val="bullet"/>
      <w:lvlText w:val="•"/>
      <w:lvlJc w:val="left"/>
      <w:pPr>
        <w:ind w:left="7398" w:hanging="140"/>
      </w:pPr>
      <w:rPr>
        <w:rFonts w:hint="default"/>
        <w:lang w:val="pt-PT" w:eastAsia="en-US" w:bidi="ar-SA"/>
      </w:rPr>
    </w:lvl>
    <w:lvl w:ilvl="8" w:tplc="031C9A10">
      <w:numFmt w:val="bullet"/>
      <w:lvlText w:val="•"/>
      <w:lvlJc w:val="left"/>
      <w:pPr>
        <w:ind w:left="8420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117264EE"/>
    <w:multiLevelType w:val="hybridMultilevel"/>
    <w:tmpl w:val="B186EF3C"/>
    <w:lvl w:ilvl="0" w:tplc="89A4F88C">
      <w:start w:val="2"/>
      <w:numFmt w:val="upperRoman"/>
      <w:lvlText w:val="%1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4FA240A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E56845B6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BD18C8F6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39249ADA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25907AA0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B8B4662C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31D2C5F2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86C245AA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abstractNum w:abstractNumId="3" w15:restartNumberingAfterBreak="0">
    <w:nsid w:val="222D3FA3"/>
    <w:multiLevelType w:val="hybridMultilevel"/>
    <w:tmpl w:val="09A8D1E4"/>
    <w:lvl w:ilvl="0" w:tplc="C1C646E8">
      <w:start w:val="1"/>
      <w:numFmt w:val="upperRoman"/>
      <w:lvlText w:val="%1"/>
      <w:lvlJc w:val="left"/>
      <w:pPr>
        <w:ind w:left="102" w:hanging="1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9F031AA">
      <w:numFmt w:val="bullet"/>
      <w:lvlText w:val="•"/>
      <w:lvlJc w:val="left"/>
      <w:pPr>
        <w:ind w:left="1136" w:hanging="150"/>
      </w:pPr>
      <w:rPr>
        <w:rFonts w:hint="default"/>
        <w:lang w:val="pt-PT" w:eastAsia="en-US" w:bidi="ar-SA"/>
      </w:rPr>
    </w:lvl>
    <w:lvl w:ilvl="2" w:tplc="92E6EEBC">
      <w:numFmt w:val="bullet"/>
      <w:lvlText w:val="•"/>
      <w:lvlJc w:val="left"/>
      <w:pPr>
        <w:ind w:left="2173" w:hanging="150"/>
      </w:pPr>
      <w:rPr>
        <w:rFonts w:hint="default"/>
        <w:lang w:val="pt-PT" w:eastAsia="en-US" w:bidi="ar-SA"/>
      </w:rPr>
    </w:lvl>
    <w:lvl w:ilvl="3" w:tplc="3F46C8E6">
      <w:numFmt w:val="bullet"/>
      <w:lvlText w:val="•"/>
      <w:lvlJc w:val="left"/>
      <w:pPr>
        <w:ind w:left="3209" w:hanging="150"/>
      </w:pPr>
      <w:rPr>
        <w:rFonts w:hint="default"/>
        <w:lang w:val="pt-PT" w:eastAsia="en-US" w:bidi="ar-SA"/>
      </w:rPr>
    </w:lvl>
    <w:lvl w:ilvl="4" w:tplc="BB34435A">
      <w:numFmt w:val="bullet"/>
      <w:lvlText w:val="•"/>
      <w:lvlJc w:val="left"/>
      <w:pPr>
        <w:ind w:left="4246" w:hanging="150"/>
      </w:pPr>
      <w:rPr>
        <w:rFonts w:hint="default"/>
        <w:lang w:val="pt-PT" w:eastAsia="en-US" w:bidi="ar-SA"/>
      </w:rPr>
    </w:lvl>
    <w:lvl w:ilvl="5" w:tplc="6022923A">
      <w:numFmt w:val="bullet"/>
      <w:lvlText w:val="•"/>
      <w:lvlJc w:val="left"/>
      <w:pPr>
        <w:ind w:left="5283" w:hanging="150"/>
      </w:pPr>
      <w:rPr>
        <w:rFonts w:hint="default"/>
        <w:lang w:val="pt-PT" w:eastAsia="en-US" w:bidi="ar-SA"/>
      </w:rPr>
    </w:lvl>
    <w:lvl w:ilvl="6" w:tplc="3F5ADC36">
      <w:numFmt w:val="bullet"/>
      <w:lvlText w:val="•"/>
      <w:lvlJc w:val="left"/>
      <w:pPr>
        <w:ind w:left="6319" w:hanging="150"/>
      </w:pPr>
      <w:rPr>
        <w:rFonts w:hint="default"/>
        <w:lang w:val="pt-PT" w:eastAsia="en-US" w:bidi="ar-SA"/>
      </w:rPr>
    </w:lvl>
    <w:lvl w:ilvl="7" w:tplc="A2B6BE2E">
      <w:numFmt w:val="bullet"/>
      <w:lvlText w:val="•"/>
      <w:lvlJc w:val="left"/>
      <w:pPr>
        <w:ind w:left="7356" w:hanging="150"/>
      </w:pPr>
      <w:rPr>
        <w:rFonts w:hint="default"/>
        <w:lang w:val="pt-PT" w:eastAsia="en-US" w:bidi="ar-SA"/>
      </w:rPr>
    </w:lvl>
    <w:lvl w:ilvl="8" w:tplc="5A40A5CA">
      <w:numFmt w:val="bullet"/>
      <w:lvlText w:val="•"/>
      <w:lvlJc w:val="left"/>
      <w:pPr>
        <w:ind w:left="8392" w:hanging="150"/>
      </w:pPr>
      <w:rPr>
        <w:rFonts w:hint="default"/>
        <w:lang w:val="pt-PT" w:eastAsia="en-US" w:bidi="ar-SA"/>
      </w:rPr>
    </w:lvl>
  </w:abstractNum>
  <w:abstractNum w:abstractNumId="4" w15:restartNumberingAfterBreak="0">
    <w:nsid w:val="27826E9D"/>
    <w:multiLevelType w:val="multilevel"/>
    <w:tmpl w:val="7794EA08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9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0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40"/>
      </w:pPr>
      <w:rPr>
        <w:rFonts w:hint="default"/>
        <w:lang w:val="pt-PT" w:eastAsia="en-US" w:bidi="ar-SA"/>
      </w:rPr>
    </w:lvl>
  </w:abstractNum>
  <w:abstractNum w:abstractNumId="5" w15:restartNumberingAfterBreak="0">
    <w:nsid w:val="2DC35456"/>
    <w:multiLevelType w:val="hybridMultilevel"/>
    <w:tmpl w:val="7D06CC74"/>
    <w:lvl w:ilvl="0" w:tplc="195AE62C">
      <w:start w:val="1"/>
      <w:numFmt w:val="upperRoman"/>
      <w:lvlText w:val="%1"/>
      <w:lvlJc w:val="left"/>
      <w:pPr>
        <w:ind w:left="102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052F03C">
      <w:numFmt w:val="bullet"/>
      <w:lvlText w:val="•"/>
      <w:lvlJc w:val="left"/>
      <w:pPr>
        <w:ind w:left="1136" w:hanging="156"/>
      </w:pPr>
      <w:rPr>
        <w:rFonts w:hint="default"/>
        <w:lang w:val="pt-PT" w:eastAsia="en-US" w:bidi="ar-SA"/>
      </w:rPr>
    </w:lvl>
    <w:lvl w:ilvl="2" w:tplc="ED8EEC3A">
      <w:numFmt w:val="bullet"/>
      <w:lvlText w:val="•"/>
      <w:lvlJc w:val="left"/>
      <w:pPr>
        <w:ind w:left="2173" w:hanging="156"/>
      </w:pPr>
      <w:rPr>
        <w:rFonts w:hint="default"/>
        <w:lang w:val="pt-PT" w:eastAsia="en-US" w:bidi="ar-SA"/>
      </w:rPr>
    </w:lvl>
    <w:lvl w:ilvl="3" w:tplc="183E89B2">
      <w:numFmt w:val="bullet"/>
      <w:lvlText w:val="•"/>
      <w:lvlJc w:val="left"/>
      <w:pPr>
        <w:ind w:left="3209" w:hanging="156"/>
      </w:pPr>
      <w:rPr>
        <w:rFonts w:hint="default"/>
        <w:lang w:val="pt-PT" w:eastAsia="en-US" w:bidi="ar-SA"/>
      </w:rPr>
    </w:lvl>
    <w:lvl w:ilvl="4" w:tplc="07A0F8D2">
      <w:numFmt w:val="bullet"/>
      <w:lvlText w:val="•"/>
      <w:lvlJc w:val="left"/>
      <w:pPr>
        <w:ind w:left="4246" w:hanging="156"/>
      </w:pPr>
      <w:rPr>
        <w:rFonts w:hint="default"/>
        <w:lang w:val="pt-PT" w:eastAsia="en-US" w:bidi="ar-SA"/>
      </w:rPr>
    </w:lvl>
    <w:lvl w:ilvl="5" w:tplc="575CB5BA">
      <w:numFmt w:val="bullet"/>
      <w:lvlText w:val="•"/>
      <w:lvlJc w:val="left"/>
      <w:pPr>
        <w:ind w:left="5283" w:hanging="156"/>
      </w:pPr>
      <w:rPr>
        <w:rFonts w:hint="default"/>
        <w:lang w:val="pt-PT" w:eastAsia="en-US" w:bidi="ar-SA"/>
      </w:rPr>
    </w:lvl>
    <w:lvl w:ilvl="6" w:tplc="14904C28">
      <w:numFmt w:val="bullet"/>
      <w:lvlText w:val="•"/>
      <w:lvlJc w:val="left"/>
      <w:pPr>
        <w:ind w:left="6319" w:hanging="156"/>
      </w:pPr>
      <w:rPr>
        <w:rFonts w:hint="default"/>
        <w:lang w:val="pt-PT" w:eastAsia="en-US" w:bidi="ar-SA"/>
      </w:rPr>
    </w:lvl>
    <w:lvl w:ilvl="7" w:tplc="1E6C7736">
      <w:numFmt w:val="bullet"/>
      <w:lvlText w:val="•"/>
      <w:lvlJc w:val="left"/>
      <w:pPr>
        <w:ind w:left="7356" w:hanging="156"/>
      </w:pPr>
      <w:rPr>
        <w:rFonts w:hint="default"/>
        <w:lang w:val="pt-PT" w:eastAsia="en-US" w:bidi="ar-SA"/>
      </w:rPr>
    </w:lvl>
    <w:lvl w:ilvl="8" w:tplc="C3702A58">
      <w:numFmt w:val="bullet"/>
      <w:lvlText w:val="•"/>
      <w:lvlJc w:val="left"/>
      <w:pPr>
        <w:ind w:left="8392" w:hanging="156"/>
      </w:pPr>
      <w:rPr>
        <w:rFonts w:hint="default"/>
        <w:lang w:val="pt-PT" w:eastAsia="en-US" w:bidi="ar-SA"/>
      </w:rPr>
    </w:lvl>
  </w:abstractNum>
  <w:abstractNum w:abstractNumId="6" w15:restartNumberingAfterBreak="0">
    <w:nsid w:val="388207E2"/>
    <w:multiLevelType w:val="hybridMultilevel"/>
    <w:tmpl w:val="3950FA44"/>
    <w:lvl w:ilvl="0" w:tplc="C1E4B938">
      <w:start w:val="1"/>
      <w:numFmt w:val="lowerLetter"/>
      <w:lvlText w:val="%1)"/>
      <w:lvlJc w:val="left"/>
      <w:pPr>
        <w:ind w:left="349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82E3CF8">
      <w:numFmt w:val="bullet"/>
      <w:lvlText w:val="•"/>
      <w:lvlJc w:val="left"/>
      <w:pPr>
        <w:ind w:left="1352" w:hanging="248"/>
      </w:pPr>
      <w:rPr>
        <w:rFonts w:hint="default"/>
        <w:lang w:val="pt-PT" w:eastAsia="en-US" w:bidi="ar-SA"/>
      </w:rPr>
    </w:lvl>
    <w:lvl w:ilvl="2" w:tplc="65DACC58">
      <w:numFmt w:val="bullet"/>
      <w:lvlText w:val="•"/>
      <w:lvlJc w:val="left"/>
      <w:pPr>
        <w:ind w:left="2365" w:hanging="248"/>
      </w:pPr>
      <w:rPr>
        <w:rFonts w:hint="default"/>
        <w:lang w:val="pt-PT" w:eastAsia="en-US" w:bidi="ar-SA"/>
      </w:rPr>
    </w:lvl>
    <w:lvl w:ilvl="3" w:tplc="C23E6F8A">
      <w:numFmt w:val="bullet"/>
      <w:lvlText w:val="•"/>
      <w:lvlJc w:val="left"/>
      <w:pPr>
        <w:ind w:left="3377" w:hanging="248"/>
      </w:pPr>
      <w:rPr>
        <w:rFonts w:hint="default"/>
        <w:lang w:val="pt-PT" w:eastAsia="en-US" w:bidi="ar-SA"/>
      </w:rPr>
    </w:lvl>
    <w:lvl w:ilvl="4" w:tplc="733E93CC">
      <w:numFmt w:val="bullet"/>
      <w:lvlText w:val="•"/>
      <w:lvlJc w:val="left"/>
      <w:pPr>
        <w:ind w:left="4390" w:hanging="248"/>
      </w:pPr>
      <w:rPr>
        <w:rFonts w:hint="default"/>
        <w:lang w:val="pt-PT" w:eastAsia="en-US" w:bidi="ar-SA"/>
      </w:rPr>
    </w:lvl>
    <w:lvl w:ilvl="5" w:tplc="9AF057AE">
      <w:numFmt w:val="bullet"/>
      <w:lvlText w:val="•"/>
      <w:lvlJc w:val="left"/>
      <w:pPr>
        <w:ind w:left="5403" w:hanging="248"/>
      </w:pPr>
      <w:rPr>
        <w:rFonts w:hint="default"/>
        <w:lang w:val="pt-PT" w:eastAsia="en-US" w:bidi="ar-SA"/>
      </w:rPr>
    </w:lvl>
    <w:lvl w:ilvl="6" w:tplc="41E44C72">
      <w:numFmt w:val="bullet"/>
      <w:lvlText w:val="•"/>
      <w:lvlJc w:val="left"/>
      <w:pPr>
        <w:ind w:left="6415" w:hanging="248"/>
      </w:pPr>
      <w:rPr>
        <w:rFonts w:hint="default"/>
        <w:lang w:val="pt-PT" w:eastAsia="en-US" w:bidi="ar-SA"/>
      </w:rPr>
    </w:lvl>
    <w:lvl w:ilvl="7" w:tplc="4762E6A6">
      <w:numFmt w:val="bullet"/>
      <w:lvlText w:val="•"/>
      <w:lvlJc w:val="left"/>
      <w:pPr>
        <w:ind w:left="7428" w:hanging="248"/>
      </w:pPr>
      <w:rPr>
        <w:rFonts w:hint="default"/>
        <w:lang w:val="pt-PT" w:eastAsia="en-US" w:bidi="ar-SA"/>
      </w:rPr>
    </w:lvl>
    <w:lvl w:ilvl="8" w:tplc="313C3662">
      <w:numFmt w:val="bullet"/>
      <w:lvlText w:val="•"/>
      <w:lvlJc w:val="left"/>
      <w:pPr>
        <w:ind w:left="8440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395415F2"/>
    <w:multiLevelType w:val="hybridMultilevel"/>
    <w:tmpl w:val="0D280542"/>
    <w:lvl w:ilvl="0" w:tplc="226A8C2A">
      <w:start w:val="1"/>
      <w:numFmt w:val="upperRoman"/>
      <w:lvlText w:val="%1)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2188890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84845B2A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AE2A0FB0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22429604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BDAAD4EA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CAC81032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90348386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0A76AA42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024D9"/>
    <w:multiLevelType w:val="hybridMultilevel"/>
    <w:tmpl w:val="9380F886"/>
    <w:lvl w:ilvl="0" w:tplc="DDF0F282">
      <w:start w:val="1"/>
      <w:numFmt w:val="upperRoman"/>
      <w:lvlText w:val="%1"/>
      <w:lvlJc w:val="left"/>
      <w:pPr>
        <w:ind w:left="102" w:hanging="2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FF6509E">
      <w:numFmt w:val="bullet"/>
      <w:lvlText w:val="•"/>
      <w:lvlJc w:val="left"/>
      <w:pPr>
        <w:ind w:left="1136" w:hanging="212"/>
      </w:pPr>
      <w:rPr>
        <w:rFonts w:hint="default"/>
        <w:lang w:val="pt-PT" w:eastAsia="en-US" w:bidi="ar-SA"/>
      </w:rPr>
    </w:lvl>
    <w:lvl w:ilvl="2" w:tplc="4198D476">
      <w:numFmt w:val="bullet"/>
      <w:lvlText w:val="•"/>
      <w:lvlJc w:val="left"/>
      <w:pPr>
        <w:ind w:left="2173" w:hanging="212"/>
      </w:pPr>
      <w:rPr>
        <w:rFonts w:hint="default"/>
        <w:lang w:val="pt-PT" w:eastAsia="en-US" w:bidi="ar-SA"/>
      </w:rPr>
    </w:lvl>
    <w:lvl w:ilvl="3" w:tplc="6FA8F766">
      <w:numFmt w:val="bullet"/>
      <w:lvlText w:val="•"/>
      <w:lvlJc w:val="left"/>
      <w:pPr>
        <w:ind w:left="3209" w:hanging="212"/>
      </w:pPr>
      <w:rPr>
        <w:rFonts w:hint="default"/>
        <w:lang w:val="pt-PT" w:eastAsia="en-US" w:bidi="ar-SA"/>
      </w:rPr>
    </w:lvl>
    <w:lvl w:ilvl="4" w:tplc="98EC368E">
      <w:numFmt w:val="bullet"/>
      <w:lvlText w:val="•"/>
      <w:lvlJc w:val="left"/>
      <w:pPr>
        <w:ind w:left="4246" w:hanging="212"/>
      </w:pPr>
      <w:rPr>
        <w:rFonts w:hint="default"/>
        <w:lang w:val="pt-PT" w:eastAsia="en-US" w:bidi="ar-SA"/>
      </w:rPr>
    </w:lvl>
    <w:lvl w:ilvl="5" w:tplc="5FE8A25E">
      <w:numFmt w:val="bullet"/>
      <w:lvlText w:val="•"/>
      <w:lvlJc w:val="left"/>
      <w:pPr>
        <w:ind w:left="5283" w:hanging="212"/>
      </w:pPr>
      <w:rPr>
        <w:rFonts w:hint="default"/>
        <w:lang w:val="pt-PT" w:eastAsia="en-US" w:bidi="ar-SA"/>
      </w:rPr>
    </w:lvl>
    <w:lvl w:ilvl="6" w:tplc="9A72A7EC">
      <w:numFmt w:val="bullet"/>
      <w:lvlText w:val="•"/>
      <w:lvlJc w:val="left"/>
      <w:pPr>
        <w:ind w:left="6319" w:hanging="212"/>
      </w:pPr>
      <w:rPr>
        <w:rFonts w:hint="default"/>
        <w:lang w:val="pt-PT" w:eastAsia="en-US" w:bidi="ar-SA"/>
      </w:rPr>
    </w:lvl>
    <w:lvl w:ilvl="7" w:tplc="A79C9DCE">
      <w:numFmt w:val="bullet"/>
      <w:lvlText w:val="•"/>
      <w:lvlJc w:val="left"/>
      <w:pPr>
        <w:ind w:left="7356" w:hanging="212"/>
      </w:pPr>
      <w:rPr>
        <w:rFonts w:hint="default"/>
        <w:lang w:val="pt-PT" w:eastAsia="en-US" w:bidi="ar-SA"/>
      </w:rPr>
    </w:lvl>
    <w:lvl w:ilvl="8" w:tplc="5EB6D672">
      <w:numFmt w:val="bullet"/>
      <w:lvlText w:val="•"/>
      <w:lvlJc w:val="left"/>
      <w:pPr>
        <w:ind w:left="8392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514768B4"/>
    <w:multiLevelType w:val="multilevel"/>
    <w:tmpl w:val="3EE411E2"/>
    <w:lvl w:ilvl="0">
      <w:start w:val="4"/>
      <w:numFmt w:val="decimal"/>
      <w:lvlText w:val="%1"/>
      <w:lvlJc w:val="left"/>
      <w:pPr>
        <w:ind w:left="10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9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2" w:hanging="432"/>
      </w:pPr>
      <w:rPr>
        <w:rFonts w:hint="default"/>
        <w:lang w:val="pt-PT" w:eastAsia="en-US" w:bidi="ar-SA"/>
      </w:rPr>
    </w:lvl>
  </w:abstractNum>
  <w:abstractNum w:abstractNumId="10" w15:restartNumberingAfterBreak="0">
    <w:nsid w:val="539E161F"/>
    <w:multiLevelType w:val="hybridMultilevel"/>
    <w:tmpl w:val="C032C024"/>
    <w:lvl w:ilvl="0" w:tplc="D990E4B4">
      <w:start w:val="1"/>
      <w:numFmt w:val="upperRoman"/>
      <w:lvlText w:val="%1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39AA880">
      <w:numFmt w:val="bullet"/>
      <w:lvlText w:val="•"/>
      <w:lvlJc w:val="left"/>
      <w:pPr>
        <w:ind w:left="1136" w:hanging="152"/>
      </w:pPr>
      <w:rPr>
        <w:rFonts w:hint="default"/>
        <w:lang w:val="pt-PT" w:eastAsia="en-US" w:bidi="ar-SA"/>
      </w:rPr>
    </w:lvl>
    <w:lvl w:ilvl="2" w:tplc="D382C518">
      <w:numFmt w:val="bullet"/>
      <w:lvlText w:val="•"/>
      <w:lvlJc w:val="left"/>
      <w:pPr>
        <w:ind w:left="2173" w:hanging="152"/>
      </w:pPr>
      <w:rPr>
        <w:rFonts w:hint="default"/>
        <w:lang w:val="pt-PT" w:eastAsia="en-US" w:bidi="ar-SA"/>
      </w:rPr>
    </w:lvl>
    <w:lvl w:ilvl="3" w:tplc="E496102A">
      <w:numFmt w:val="bullet"/>
      <w:lvlText w:val="•"/>
      <w:lvlJc w:val="left"/>
      <w:pPr>
        <w:ind w:left="3209" w:hanging="152"/>
      </w:pPr>
      <w:rPr>
        <w:rFonts w:hint="default"/>
        <w:lang w:val="pt-PT" w:eastAsia="en-US" w:bidi="ar-SA"/>
      </w:rPr>
    </w:lvl>
    <w:lvl w:ilvl="4" w:tplc="A0A8DD1C">
      <w:numFmt w:val="bullet"/>
      <w:lvlText w:val="•"/>
      <w:lvlJc w:val="left"/>
      <w:pPr>
        <w:ind w:left="4246" w:hanging="152"/>
      </w:pPr>
      <w:rPr>
        <w:rFonts w:hint="default"/>
        <w:lang w:val="pt-PT" w:eastAsia="en-US" w:bidi="ar-SA"/>
      </w:rPr>
    </w:lvl>
    <w:lvl w:ilvl="5" w:tplc="234A5B0C">
      <w:numFmt w:val="bullet"/>
      <w:lvlText w:val="•"/>
      <w:lvlJc w:val="left"/>
      <w:pPr>
        <w:ind w:left="5283" w:hanging="152"/>
      </w:pPr>
      <w:rPr>
        <w:rFonts w:hint="default"/>
        <w:lang w:val="pt-PT" w:eastAsia="en-US" w:bidi="ar-SA"/>
      </w:rPr>
    </w:lvl>
    <w:lvl w:ilvl="6" w:tplc="5C905786">
      <w:numFmt w:val="bullet"/>
      <w:lvlText w:val="•"/>
      <w:lvlJc w:val="left"/>
      <w:pPr>
        <w:ind w:left="6319" w:hanging="152"/>
      </w:pPr>
      <w:rPr>
        <w:rFonts w:hint="default"/>
        <w:lang w:val="pt-PT" w:eastAsia="en-US" w:bidi="ar-SA"/>
      </w:rPr>
    </w:lvl>
    <w:lvl w:ilvl="7" w:tplc="0C242F50">
      <w:numFmt w:val="bullet"/>
      <w:lvlText w:val="•"/>
      <w:lvlJc w:val="left"/>
      <w:pPr>
        <w:ind w:left="7356" w:hanging="152"/>
      </w:pPr>
      <w:rPr>
        <w:rFonts w:hint="default"/>
        <w:lang w:val="pt-PT" w:eastAsia="en-US" w:bidi="ar-SA"/>
      </w:rPr>
    </w:lvl>
    <w:lvl w:ilvl="8" w:tplc="99A25B82">
      <w:numFmt w:val="bullet"/>
      <w:lvlText w:val="•"/>
      <w:lvlJc w:val="left"/>
      <w:pPr>
        <w:ind w:left="8392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6D1B6EE2"/>
    <w:multiLevelType w:val="hybridMultilevel"/>
    <w:tmpl w:val="531CEBA0"/>
    <w:lvl w:ilvl="0" w:tplc="FCE47F16">
      <w:start w:val="1"/>
      <w:numFmt w:val="upperRoman"/>
      <w:lvlText w:val="%1)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6A97E8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24FEA212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3DFAFC9A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58D0B160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2D5A45EE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2A18341C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6A56CA92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EFB206A4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num w:numId="1" w16cid:durableId="1747725187">
    <w:abstractNumId w:val="6"/>
  </w:num>
  <w:num w:numId="2" w16cid:durableId="1971088430">
    <w:abstractNumId w:val="1"/>
  </w:num>
  <w:num w:numId="3" w16cid:durableId="709454516">
    <w:abstractNumId w:val="3"/>
  </w:num>
  <w:num w:numId="4" w16cid:durableId="36395771">
    <w:abstractNumId w:val="10"/>
  </w:num>
  <w:num w:numId="5" w16cid:durableId="66197961">
    <w:abstractNumId w:val="5"/>
  </w:num>
  <w:num w:numId="6" w16cid:durableId="597637275">
    <w:abstractNumId w:val="8"/>
  </w:num>
  <w:num w:numId="7" w16cid:durableId="1926723365">
    <w:abstractNumId w:val="2"/>
  </w:num>
  <w:num w:numId="8" w16cid:durableId="1796941882">
    <w:abstractNumId w:val="0"/>
  </w:num>
  <w:num w:numId="9" w16cid:durableId="263807001">
    <w:abstractNumId w:val="7"/>
  </w:num>
  <w:num w:numId="10" w16cid:durableId="275143827">
    <w:abstractNumId w:val="11"/>
  </w:num>
  <w:num w:numId="11" w16cid:durableId="1407923707">
    <w:abstractNumId w:val="9"/>
  </w:num>
  <w:num w:numId="12" w16cid:durableId="134848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3B1"/>
    <w:rsid w:val="00541BAB"/>
    <w:rsid w:val="005E06D9"/>
    <w:rsid w:val="006010D6"/>
    <w:rsid w:val="006A46E5"/>
    <w:rsid w:val="008237F4"/>
    <w:rsid w:val="00B1434B"/>
    <w:rsid w:val="00B223B1"/>
    <w:rsid w:val="00E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B7A60"/>
  <w15:docId w15:val="{B6255046-D7E1-4D6A-BEB8-C90C80E7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342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9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14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34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4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34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4</cp:revision>
  <dcterms:created xsi:type="dcterms:W3CDTF">2024-11-01T18:09:00Z</dcterms:created>
  <dcterms:modified xsi:type="dcterms:W3CDTF">2024-11-04T00:34:00Z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2024-11-01T00:00:00Z</vt:filetime>
  </property>
</Properties>
</file>