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11" w:rsidRDefault="00D117DE" w:rsidP="0083315C">
      <w:pPr>
        <w:spacing w:after="0" w:line="36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PLANO DE GERENCIAMENTO DOS</w:t>
      </w:r>
      <w:r w:rsidR="0083315C" w:rsidRPr="0083315C">
        <w:rPr>
          <w:rFonts w:ascii="Arial" w:hAnsi="Arial" w:cs="Arial"/>
          <w:b/>
          <w:sz w:val="28"/>
          <w:u w:val="single"/>
        </w:rPr>
        <w:t xml:space="preserve"> RESÍDUOS </w:t>
      </w:r>
      <w:r>
        <w:rPr>
          <w:rFonts w:ascii="Arial" w:hAnsi="Arial" w:cs="Arial"/>
          <w:b/>
          <w:sz w:val="28"/>
          <w:u w:val="single"/>
        </w:rPr>
        <w:t xml:space="preserve">SÓLIDOS </w:t>
      </w:r>
      <w:r w:rsidR="0083315C" w:rsidRPr="0083315C">
        <w:rPr>
          <w:rFonts w:ascii="Arial" w:hAnsi="Arial" w:cs="Arial"/>
          <w:b/>
          <w:sz w:val="28"/>
          <w:u w:val="single"/>
        </w:rPr>
        <w:t>DA CONSTRUÇÃO CIVIL</w:t>
      </w:r>
    </w:p>
    <w:p w:rsidR="0083315C" w:rsidRDefault="0083315C" w:rsidP="0083315C">
      <w:pPr>
        <w:spacing w:after="0" w:line="360" w:lineRule="auto"/>
        <w:jc w:val="center"/>
        <w:rPr>
          <w:rFonts w:ascii="Arial" w:hAnsi="Arial" w:cs="Arial"/>
          <w:b/>
          <w:sz w:val="28"/>
          <w:u w:val="single"/>
        </w:rPr>
      </w:pPr>
    </w:p>
    <w:p w:rsidR="001A4503" w:rsidRDefault="0083315C" w:rsidP="00D117DE">
      <w:pPr>
        <w:spacing w:after="0" w:line="360" w:lineRule="auto"/>
        <w:ind w:firstLine="709"/>
        <w:jc w:val="both"/>
        <w:rPr>
          <w:rFonts w:ascii="Arial" w:hAnsi="Arial"/>
          <w:i/>
        </w:rPr>
      </w:pPr>
      <w:r>
        <w:rPr>
          <w:rFonts w:ascii="Arial" w:hAnsi="Arial" w:cs="Arial"/>
        </w:rPr>
        <w:t xml:space="preserve">Conforme Lei Municipal 2019/99 de 17 de março de 1999, que institui o Código de Meio Ambiente e de Posturas do Município de Encantado, </w:t>
      </w:r>
      <w:r w:rsidR="001A4503">
        <w:rPr>
          <w:rFonts w:ascii="Arial" w:hAnsi="Arial" w:cs="Arial"/>
        </w:rPr>
        <w:t>mais especificamente o abordado no</w:t>
      </w:r>
      <w:r w:rsidR="00D117DE">
        <w:rPr>
          <w:rFonts w:ascii="Arial" w:hAnsi="Arial" w:cs="Arial"/>
        </w:rPr>
        <w:t>s</w:t>
      </w:r>
      <w:r w:rsidR="001A4503">
        <w:rPr>
          <w:rFonts w:ascii="Arial" w:hAnsi="Arial" w:cs="Arial"/>
        </w:rPr>
        <w:t xml:space="preserve"> Artigo</w:t>
      </w:r>
      <w:r w:rsidR="00D117DE">
        <w:rPr>
          <w:rFonts w:ascii="Arial" w:hAnsi="Arial" w:cs="Arial"/>
        </w:rPr>
        <w:t>s</w:t>
      </w:r>
      <w:r w:rsidR="001A4503">
        <w:rPr>
          <w:rFonts w:ascii="Arial" w:hAnsi="Arial" w:cs="Arial"/>
        </w:rPr>
        <w:t xml:space="preserve"> 15º</w:t>
      </w:r>
      <w:r w:rsidR="00D117DE">
        <w:rPr>
          <w:rFonts w:ascii="Arial" w:hAnsi="Arial" w:cs="Arial"/>
        </w:rPr>
        <w:t xml:space="preserve"> e</w:t>
      </w:r>
      <w:r w:rsidR="001A4503">
        <w:rPr>
          <w:rFonts w:ascii="Arial" w:hAnsi="Arial" w:cs="Arial"/>
        </w:rPr>
        <w:t xml:space="preserve"> </w:t>
      </w:r>
      <w:r w:rsidR="00D117DE">
        <w:rPr>
          <w:rFonts w:ascii="Arial" w:hAnsi="Arial" w:cs="Arial"/>
        </w:rPr>
        <w:t>182º e Resolução CONAMA 307/2002.</w:t>
      </w:r>
    </w:p>
    <w:p w:rsidR="0083315C" w:rsidRDefault="00D117DE" w:rsidP="0083315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com</w:t>
      </w:r>
      <w:r w:rsidR="00D3693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sendo </w:t>
      </w:r>
      <w:r w:rsidR="001A4503">
        <w:rPr>
          <w:rFonts w:ascii="Arial" w:hAnsi="Arial" w:cs="Arial"/>
        </w:rPr>
        <w:t xml:space="preserve">obrigatória a disposição dos entulhos e caliças em local adequado a ser definido pelo Responsável Técnico </w:t>
      </w:r>
      <w:r w:rsidR="00502CD1">
        <w:rPr>
          <w:rFonts w:ascii="Arial" w:hAnsi="Arial" w:cs="Arial"/>
        </w:rPr>
        <w:t xml:space="preserve">pela obra e </w:t>
      </w:r>
      <w:r w:rsidR="001A4503">
        <w:rPr>
          <w:rFonts w:ascii="Arial" w:hAnsi="Arial" w:cs="Arial"/>
        </w:rPr>
        <w:t>dentro do canteiro de obras,</w:t>
      </w:r>
      <w:r w:rsidR="00502CD1">
        <w:rPr>
          <w:rFonts w:ascii="Arial" w:hAnsi="Arial" w:cs="Arial"/>
        </w:rPr>
        <w:t xml:space="preserve"> sem </w:t>
      </w:r>
      <w:r w:rsidR="00F0590F">
        <w:rPr>
          <w:rFonts w:ascii="Arial" w:hAnsi="Arial" w:cs="Arial"/>
        </w:rPr>
        <w:t>obstruir vias públicas</w:t>
      </w:r>
      <w:r w:rsidR="00D36934">
        <w:rPr>
          <w:rFonts w:ascii="Arial" w:hAnsi="Arial" w:cs="Arial"/>
        </w:rPr>
        <w:t xml:space="preserve"> ou</w:t>
      </w:r>
      <w:r>
        <w:rPr>
          <w:rFonts w:ascii="Arial" w:hAnsi="Arial" w:cs="Arial"/>
        </w:rPr>
        <w:t xml:space="preserve"> colocar em risco a segurança dos transeuntes, disserta ainda que</w:t>
      </w:r>
      <w:r w:rsidR="001A45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ao final da execução dos trabalhos </w:t>
      </w:r>
      <w:r w:rsidR="001A4503">
        <w:rPr>
          <w:rFonts w:ascii="Arial" w:hAnsi="Arial" w:cs="Arial"/>
        </w:rPr>
        <w:t xml:space="preserve">deverá ser dada destinação final a todos os resíduos sólidos gerados ao decorrer da obra </w:t>
      </w:r>
      <w:r w:rsidR="00D36934">
        <w:rPr>
          <w:rFonts w:ascii="Arial" w:hAnsi="Arial" w:cs="Arial"/>
        </w:rPr>
        <w:t xml:space="preserve">e </w:t>
      </w:r>
      <w:r w:rsidR="001A4503">
        <w:rPr>
          <w:rFonts w:ascii="Arial" w:hAnsi="Arial" w:cs="Arial"/>
        </w:rPr>
        <w:t xml:space="preserve">em local </w:t>
      </w:r>
      <w:r w:rsidR="00F0590F">
        <w:rPr>
          <w:rFonts w:ascii="Arial" w:hAnsi="Arial" w:cs="Arial"/>
        </w:rPr>
        <w:t>disponibilizad</w:t>
      </w:r>
      <w:r>
        <w:rPr>
          <w:rFonts w:ascii="Arial" w:hAnsi="Arial" w:cs="Arial"/>
        </w:rPr>
        <w:t xml:space="preserve">o pelo município e </w:t>
      </w:r>
      <w:r w:rsidR="00F0590F">
        <w:rPr>
          <w:rFonts w:ascii="Arial" w:hAnsi="Arial" w:cs="Arial"/>
        </w:rPr>
        <w:t xml:space="preserve">por empresa </w:t>
      </w:r>
      <w:r>
        <w:rPr>
          <w:rFonts w:ascii="Arial" w:hAnsi="Arial" w:cs="Arial"/>
        </w:rPr>
        <w:t xml:space="preserve">devidamente </w:t>
      </w:r>
      <w:r w:rsidR="00F0590F">
        <w:rPr>
          <w:rFonts w:ascii="Arial" w:hAnsi="Arial" w:cs="Arial"/>
        </w:rPr>
        <w:t>habilitada</w:t>
      </w:r>
      <w:r w:rsidR="00281943">
        <w:rPr>
          <w:rFonts w:ascii="Arial" w:hAnsi="Arial" w:cs="Arial"/>
        </w:rPr>
        <w:t>.</w:t>
      </w:r>
      <w:r w:rsidR="00F0590F">
        <w:rPr>
          <w:rFonts w:ascii="Arial" w:hAnsi="Arial" w:cs="Arial"/>
        </w:rPr>
        <w:t xml:space="preserve"> </w:t>
      </w:r>
    </w:p>
    <w:p w:rsidR="00F0590F" w:rsidRDefault="00C8651D" w:rsidP="0083315C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permStart w:id="101608868" w:edGrp="everyone"/>
      <w:r w:rsidR="00F851D2">
        <w:rPr>
          <w:rFonts w:ascii="Arial" w:hAnsi="Arial" w:cs="Arial"/>
        </w:rPr>
        <w:t xml:space="preserve">       </w:t>
      </w:r>
      <w:permEnd w:id="101608868"/>
      <w:r>
        <w:rPr>
          <w:rFonts w:ascii="Arial" w:hAnsi="Arial" w:cs="Arial"/>
        </w:rPr>
        <w:t xml:space="preserve"> </w:t>
      </w:r>
      <w:r w:rsidR="00F0590F">
        <w:rPr>
          <w:rFonts w:ascii="Arial" w:hAnsi="Arial" w:cs="Arial"/>
        </w:rPr>
        <w:t xml:space="preserve">declaro estar </w:t>
      </w:r>
      <w:r w:rsidR="00D117DE">
        <w:rPr>
          <w:rFonts w:ascii="Arial" w:hAnsi="Arial" w:cs="Arial"/>
        </w:rPr>
        <w:t>ciente</w:t>
      </w:r>
      <w:r w:rsidR="00F0590F">
        <w:rPr>
          <w:rFonts w:ascii="Arial" w:hAnsi="Arial" w:cs="Arial"/>
        </w:rPr>
        <w:t xml:space="preserve"> com o disposto </w:t>
      </w:r>
      <w:r w:rsidR="00F3705D">
        <w:rPr>
          <w:rFonts w:ascii="Arial" w:hAnsi="Arial" w:cs="Arial"/>
        </w:rPr>
        <w:t>n</w:t>
      </w:r>
      <w:r w:rsidR="00D117DE">
        <w:rPr>
          <w:rFonts w:ascii="Arial" w:hAnsi="Arial" w:cs="Arial"/>
        </w:rPr>
        <w:t>a referida Legislação,</w:t>
      </w:r>
      <w:r w:rsidR="00D36934">
        <w:rPr>
          <w:rFonts w:ascii="Arial" w:hAnsi="Arial" w:cs="Arial"/>
        </w:rPr>
        <w:t xml:space="preserve"> responsabilizando</w:t>
      </w:r>
      <w:r w:rsidR="00F0590F">
        <w:rPr>
          <w:rFonts w:ascii="Arial" w:hAnsi="Arial" w:cs="Arial"/>
        </w:rPr>
        <w:t xml:space="preserve">-me por todos os resíduos sólidos </w:t>
      </w:r>
      <w:r w:rsidR="00281943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caliças geradas</w:t>
      </w:r>
      <w:r w:rsidR="00F0590F">
        <w:rPr>
          <w:rFonts w:ascii="Arial" w:hAnsi="Arial" w:cs="Arial"/>
        </w:rPr>
        <w:t xml:space="preserve"> pela execução de obra de engenharia</w:t>
      </w:r>
      <w:r w:rsidR="00D117DE">
        <w:rPr>
          <w:rFonts w:ascii="Arial" w:hAnsi="Arial" w:cs="Arial"/>
        </w:rPr>
        <w:t xml:space="preserve"> em</w:t>
      </w:r>
      <w:r w:rsidR="00281943">
        <w:rPr>
          <w:rFonts w:ascii="Arial" w:hAnsi="Arial" w:cs="Arial"/>
        </w:rPr>
        <w:t xml:space="preserve"> minha propriedade, bem como, </w:t>
      </w:r>
      <w:r w:rsidR="00F3705D">
        <w:rPr>
          <w:rFonts w:ascii="Arial" w:hAnsi="Arial" w:cs="Arial"/>
        </w:rPr>
        <w:t xml:space="preserve">declaro que irei destinar adequadamente estes resíduos </w:t>
      </w:r>
      <w:r w:rsidR="00D36934">
        <w:rPr>
          <w:rFonts w:ascii="Arial" w:hAnsi="Arial" w:cs="Arial"/>
        </w:rPr>
        <w:t xml:space="preserve">através de empresa especializada ou sobre minha inteira responsabilidade pelo descarte correto deste material. </w:t>
      </w:r>
    </w:p>
    <w:p w:rsidR="0083315C" w:rsidRPr="00E77222" w:rsidRDefault="00D36934" w:rsidP="00E77222">
      <w:pPr>
        <w:ind w:firstLine="708"/>
        <w:jc w:val="both"/>
        <w:rPr>
          <w:rFonts w:ascii="Arial" w:hAnsi="Arial"/>
        </w:rPr>
      </w:pPr>
      <w:r w:rsidRPr="00E77222">
        <w:rPr>
          <w:rFonts w:ascii="Arial" w:hAnsi="Arial"/>
        </w:rPr>
        <w:t>Os casos omissos serão analisados pela Fiscalização Municipal, e serão penalizados de acordo com a Legislação.</w:t>
      </w:r>
    </w:p>
    <w:p w:rsidR="0083315C" w:rsidRDefault="0083315C" w:rsidP="0083315C">
      <w:pPr>
        <w:ind w:firstLine="1134"/>
        <w:jc w:val="both"/>
        <w:rPr>
          <w:rFonts w:ascii="Arial" w:hAnsi="Arial"/>
          <w:sz w:val="28"/>
        </w:rPr>
      </w:pPr>
    </w:p>
    <w:p w:rsidR="00C8651D" w:rsidRDefault="00C8651D" w:rsidP="0083315C">
      <w:pPr>
        <w:ind w:firstLine="1134"/>
        <w:jc w:val="both"/>
        <w:rPr>
          <w:rFonts w:ascii="Arial" w:hAnsi="Arial"/>
          <w:sz w:val="28"/>
        </w:rPr>
      </w:pPr>
      <w:bookmarkStart w:id="0" w:name="_GoBack"/>
      <w:bookmarkEnd w:id="0"/>
    </w:p>
    <w:p w:rsidR="00C8651D" w:rsidRDefault="00C8651D" w:rsidP="0083315C">
      <w:pPr>
        <w:ind w:firstLine="1134"/>
        <w:jc w:val="both"/>
        <w:rPr>
          <w:rFonts w:ascii="Arial" w:hAnsi="Arial"/>
          <w:sz w:val="28"/>
        </w:rPr>
      </w:pPr>
    </w:p>
    <w:p w:rsidR="00C8651D" w:rsidRDefault="00C8651D" w:rsidP="00C8651D">
      <w:pPr>
        <w:ind w:firstLine="1134"/>
        <w:jc w:val="right"/>
        <w:rPr>
          <w:rFonts w:ascii="Arial" w:hAnsi="Arial"/>
        </w:rPr>
      </w:pPr>
      <w:r>
        <w:rPr>
          <w:rFonts w:ascii="Arial" w:hAnsi="Arial"/>
        </w:rPr>
        <w:t xml:space="preserve">Encantado, </w:t>
      </w:r>
      <w:permStart w:id="1206677376" w:edGrp="everyone"/>
      <w:r w:rsidR="00F851D2">
        <w:rPr>
          <w:rFonts w:ascii="Arial" w:hAnsi="Arial"/>
        </w:rPr>
        <w:t xml:space="preserve">    </w:t>
      </w:r>
      <w:permEnd w:id="1206677376"/>
      <w:r w:rsidR="00F851D2">
        <w:rPr>
          <w:rFonts w:ascii="Arial" w:hAnsi="Arial"/>
        </w:rPr>
        <w:t xml:space="preserve"> de</w:t>
      </w:r>
      <w:permStart w:id="870998467" w:edGrp="everyone"/>
      <w:r w:rsidR="00F851D2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</w:t>
      </w:r>
      <w:permEnd w:id="870998467"/>
      <w:r>
        <w:rPr>
          <w:rFonts w:ascii="Arial" w:hAnsi="Arial"/>
        </w:rPr>
        <w:t>de 20</w:t>
      </w:r>
      <w:permStart w:id="1794663159" w:edGrp="everyone"/>
      <w:r w:rsidR="00F851D2">
        <w:rPr>
          <w:rFonts w:ascii="Arial" w:hAnsi="Arial"/>
        </w:rPr>
        <w:t xml:space="preserve">     </w:t>
      </w:r>
      <w:permEnd w:id="1794663159"/>
      <w:r>
        <w:rPr>
          <w:rFonts w:ascii="Arial" w:hAnsi="Arial"/>
        </w:rPr>
        <w:t>.</w:t>
      </w:r>
    </w:p>
    <w:p w:rsidR="00C8651D" w:rsidRDefault="00C8651D" w:rsidP="00C8651D">
      <w:pPr>
        <w:ind w:firstLine="1134"/>
        <w:jc w:val="right"/>
        <w:rPr>
          <w:rFonts w:ascii="Arial" w:hAnsi="Arial"/>
        </w:rPr>
      </w:pPr>
    </w:p>
    <w:p w:rsidR="0083315C" w:rsidRDefault="00F851D2" w:rsidP="00E77222">
      <w:pPr>
        <w:ind w:firstLine="1134"/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6C4F3" wp14:editId="390E7558">
                <wp:simplePos x="0" y="0"/>
                <wp:positionH relativeFrom="column">
                  <wp:posOffset>2731770</wp:posOffset>
                </wp:positionH>
                <wp:positionV relativeFrom="paragraph">
                  <wp:posOffset>269875</wp:posOffset>
                </wp:positionV>
                <wp:extent cx="2409190" cy="0"/>
                <wp:effectExtent l="0" t="0" r="1016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pt,21.25pt" to="404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" strokecolor="black [3213]"/>
            </w:pict>
          </mc:Fallback>
        </mc:AlternateContent>
      </w:r>
      <w:r w:rsidR="00C8651D">
        <w:rPr>
          <w:rFonts w:ascii="Arial" w:hAnsi="Arial"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F397B" wp14:editId="2E5CF103">
                <wp:simplePos x="0" y="0"/>
                <wp:positionH relativeFrom="column">
                  <wp:posOffset>-1360</wp:posOffset>
                </wp:positionH>
                <wp:positionV relativeFrom="paragraph">
                  <wp:posOffset>269240</wp:posOffset>
                </wp:positionV>
                <wp:extent cx="1820545" cy="0"/>
                <wp:effectExtent l="0" t="0" r="2730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5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21.2pt" to="143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" strokecolor="black [3213]"/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7458CD" w:rsidTr="00E77222">
        <w:tc>
          <w:tcPr>
            <w:tcW w:w="4322" w:type="dxa"/>
          </w:tcPr>
          <w:p w:rsidR="007458CD" w:rsidRPr="00E77222" w:rsidRDefault="00E77222" w:rsidP="00F851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Proprietário</w:t>
            </w:r>
            <w:r w:rsidR="00F851D2">
              <w:rPr>
                <w:rFonts w:ascii="Arial" w:hAnsi="Arial"/>
              </w:rPr>
              <w:t xml:space="preserve">: </w:t>
            </w:r>
            <w:permStart w:id="59338095" w:edGrp="everyone"/>
            <w:r w:rsidR="00F851D2">
              <w:rPr>
                <w:rFonts w:ascii="Arial" w:hAnsi="Arial"/>
              </w:rPr>
              <w:t xml:space="preserve">     </w:t>
            </w:r>
            <w:permEnd w:id="59338095"/>
            <w:r w:rsidR="00F851D2">
              <w:rPr>
                <w:rFonts w:ascii="Arial" w:hAnsi="Arial"/>
              </w:rPr>
              <w:t xml:space="preserve">     </w:t>
            </w:r>
          </w:p>
        </w:tc>
        <w:tc>
          <w:tcPr>
            <w:tcW w:w="4322" w:type="dxa"/>
          </w:tcPr>
          <w:p w:rsidR="007458CD" w:rsidRPr="00E77222" w:rsidRDefault="00E77222" w:rsidP="00F851D2">
            <w:pPr>
              <w:rPr>
                <w:rFonts w:ascii="Arial" w:hAnsi="Arial"/>
              </w:rPr>
            </w:pPr>
            <w:r w:rsidRPr="00E77222">
              <w:rPr>
                <w:rFonts w:ascii="Arial" w:hAnsi="Arial"/>
              </w:rPr>
              <w:t>Res</w:t>
            </w:r>
            <w:r w:rsidR="00F851D2">
              <w:rPr>
                <w:rFonts w:ascii="Arial" w:hAnsi="Arial"/>
              </w:rPr>
              <w:t>p.Tec.</w:t>
            </w:r>
            <w:r w:rsidRPr="00E77222">
              <w:rPr>
                <w:rFonts w:ascii="Arial" w:hAnsi="Arial"/>
              </w:rPr>
              <w:t xml:space="preserve"> Construção</w:t>
            </w:r>
            <w:r w:rsidR="00F851D2">
              <w:rPr>
                <w:rFonts w:ascii="Arial" w:hAnsi="Arial"/>
              </w:rPr>
              <w:t>:</w:t>
            </w:r>
            <w:permStart w:id="167659574" w:edGrp="everyone"/>
            <w:r w:rsidR="00F851D2">
              <w:rPr>
                <w:rFonts w:ascii="Arial" w:hAnsi="Arial"/>
              </w:rPr>
              <w:t xml:space="preserve">      </w:t>
            </w:r>
            <w:permEnd w:id="167659574"/>
          </w:p>
        </w:tc>
      </w:tr>
      <w:tr w:rsidR="007458CD" w:rsidTr="00E77222">
        <w:tc>
          <w:tcPr>
            <w:tcW w:w="4322" w:type="dxa"/>
          </w:tcPr>
          <w:p w:rsidR="007458CD" w:rsidRPr="00E77222" w:rsidRDefault="00E77222" w:rsidP="00F851D2">
            <w:pPr>
              <w:rPr>
                <w:rFonts w:ascii="Arial" w:hAnsi="Arial"/>
              </w:rPr>
            </w:pPr>
            <w:r w:rsidRPr="00E77222">
              <w:rPr>
                <w:rFonts w:ascii="Arial" w:hAnsi="Arial"/>
              </w:rPr>
              <w:t>CPF</w:t>
            </w:r>
            <w:r>
              <w:rPr>
                <w:rFonts w:ascii="Arial" w:hAnsi="Arial"/>
              </w:rPr>
              <w:t>:</w:t>
            </w:r>
            <w:r w:rsidR="00F851D2">
              <w:rPr>
                <w:rFonts w:ascii="Arial" w:hAnsi="Arial"/>
              </w:rPr>
              <w:t xml:space="preserve"> </w:t>
            </w:r>
            <w:permStart w:id="313856895" w:edGrp="everyone"/>
            <w:r w:rsidR="00F851D2">
              <w:rPr>
                <w:rFonts w:ascii="Arial" w:hAnsi="Arial"/>
              </w:rPr>
              <w:t xml:space="preserve">   </w:t>
            </w:r>
            <w:permEnd w:id="313856895"/>
            <w:r w:rsidR="00F851D2">
              <w:rPr>
                <w:rFonts w:ascii="Arial" w:hAnsi="Arial"/>
              </w:rPr>
              <w:t xml:space="preserve"> </w:t>
            </w:r>
          </w:p>
        </w:tc>
        <w:tc>
          <w:tcPr>
            <w:tcW w:w="4322" w:type="dxa"/>
          </w:tcPr>
          <w:p w:rsidR="007458CD" w:rsidRPr="00E77222" w:rsidRDefault="00E77222" w:rsidP="00F851D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CREA/CAU:</w:t>
            </w:r>
            <w:permStart w:id="1951821740" w:edGrp="everyone"/>
            <w:r w:rsidR="00F851D2">
              <w:rPr>
                <w:rFonts w:ascii="Arial" w:hAnsi="Arial"/>
              </w:rPr>
              <w:t xml:space="preserve">     </w:t>
            </w:r>
            <w:permEnd w:id="1951821740"/>
          </w:p>
        </w:tc>
      </w:tr>
    </w:tbl>
    <w:p w:rsidR="0083315C" w:rsidRPr="0083315C" w:rsidRDefault="0083315C" w:rsidP="0083315C">
      <w:pPr>
        <w:spacing w:after="0" w:line="360" w:lineRule="auto"/>
        <w:ind w:firstLine="709"/>
        <w:jc w:val="both"/>
        <w:rPr>
          <w:rFonts w:ascii="Arial" w:hAnsi="Arial" w:cs="Arial"/>
        </w:rPr>
      </w:pPr>
    </w:p>
    <w:sectPr w:rsidR="0083315C" w:rsidRPr="0083315C" w:rsidSect="0083315C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86" w:rsidRDefault="00CA5B86" w:rsidP="0083315C">
      <w:pPr>
        <w:spacing w:after="0" w:line="240" w:lineRule="auto"/>
      </w:pPr>
      <w:r>
        <w:separator/>
      </w:r>
    </w:p>
  </w:endnote>
  <w:endnote w:type="continuationSeparator" w:id="0">
    <w:p w:rsidR="00CA5B86" w:rsidRDefault="00CA5B86" w:rsidP="0083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86" w:rsidRDefault="00CA5B86" w:rsidP="0083315C">
      <w:pPr>
        <w:spacing w:after="0" w:line="240" w:lineRule="auto"/>
      </w:pPr>
      <w:r>
        <w:separator/>
      </w:r>
    </w:p>
  </w:footnote>
  <w:footnote w:type="continuationSeparator" w:id="0">
    <w:p w:rsidR="00CA5B86" w:rsidRDefault="00CA5B86" w:rsidP="0083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5C" w:rsidRDefault="0083315C">
    <w:pPr>
      <w:pStyle w:val="Cabealho"/>
    </w:pPr>
    <w:r>
      <w:rPr>
        <w:noProof/>
        <w:lang w:eastAsia="pt-BR"/>
      </w:rPr>
      <w:drawing>
        <wp:inline distT="0" distB="0" distL="0" distR="0" wp14:anchorId="1ABDCDBF" wp14:editId="7E8AD620">
          <wp:extent cx="5400040" cy="129603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296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lJG741jR25UMJ1RkW6danoii55c=" w:salt="26wOSTclQAHmOmYevG+b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5C"/>
    <w:rsid w:val="001A4503"/>
    <w:rsid w:val="001F44B3"/>
    <w:rsid w:val="00281943"/>
    <w:rsid w:val="003912FE"/>
    <w:rsid w:val="00502CD1"/>
    <w:rsid w:val="006B1DC9"/>
    <w:rsid w:val="007458CD"/>
    <w:rsid w:val="007948CF"/>
    <w:rsid w:val="007F5711"/>
    <w:rsid w:val="0083315C"/>
    <w:rsid w:val="0088287E"/>
    <w:rsid w:val="00C133E2"/>
    <w:rsid w:val="00C8651D"/>
    <w:rsid w:val="00CA5B86"/>
    <w:rsid w:val="00D117DE"/>
    <w:rsid w:val="00D36934"/>
    <w:rsid w:val="00E77222"/>
    <w:rsid w:val="00ED16D7"/>
    <w:rsid w:val="00F0590F"/>
    <w:rsid w:val="00F3705D"/>
    <w:rsid w:val="00F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33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15C"/>
  </w:style>
  <w:style w:type="paragraph" w:styleId="Rodap">
    <w:name w:val="footer"/>
    <w:basedOn w:val="Normal"/>
    <w:link w:val="RodapChar"/>
    <w:uiPriority w:val="99"/>
    <w:unhideWhenUsed/>
    <w:rsid w:val="00833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15C"/>
  </w:style>
  <w:style w:type="table" w:styleId="Tabelacomgrade">
    <w:name w:val="Table Grid"/>
    <w:basedOn w:val="Tabelanormal"/>
    <w:uiPriority w:val="59"/>
    <w:rsid w:val="0074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33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15C"/>
  </w:style>
  <w:style w:type="paragraph" w:styleId="Rodap">
    <w:name w:val="footer"/>
    <w:basedOn w:val="Normal"/>
    <w:link w:val="RodapChar"/>
    <w:uiPriority w:val="99"/>
    <w:unhideWhenUsed/>
    <w:rsid w:val="00833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15C"/>
  </w:style>
  <w:style w:type="table" w:styleId="Tabelacomgrade">
    <w:name w:val="Table Grid"/>
    <w:basedOn w:val="Tabelanormal"/>
    <w:uiPriority w:val="59"/>
    <w:rsid w:val="0074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212</Words>
  <Characters>1150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 03</dc:creator>
  <cp:lastModifiedBy>Planejamento 03</cp:lastModifiedBy>
  <cp:revision>9</cp:revision>
  <cp:lastPrinted>2018-06-28T13:06:00Z</cp:lastPrinted>
  <dcterms:created xsi:type="dcterms:W3CDTF">2018-06-27T11:19:00Z</dcterms:created>
  <dcterms:modified xsi:type="dcterms:W3CDTF">2018-07-02T12:47:00Z</dcterms:modified>
</cp:coreProperties>
</file>